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8C3A" w14:textId="77777777" w:rsidR="00C4385C" w:rsidRPr="00AB51F7" w:rsidRDefault="00C4385C" w:rsidP="00752E1C">
      <w:pPr>
        <w:tabs>
          <w:tab w:val="left" w:pos="2023"/>
        </w:tabs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A4AF4A1" w14:textId="083461BE" w:rsidR="00E0255D" w:rsidRPr="00AB51F7" w:rsidRDefault="00E0255D" w:rsidP="00E0255D">
      <w:pPr>
        <w:jc w:val="center"/>
        <w:rPr>
          <w:rFonts w:ascii="Calibri" w:hAnsi="Calibri" w:cs="Calibri"/>
          <w:b/>
          <w:sz w:val="28"/>
          <w:szCs w:val="28"/>
        </w:rPr>
      </w:pPr>
      <w:r w:rsidRPr="00AB51F7">
        <w:rPr>
          <w:rFonts w:ascii="Calibri" w:hAnsi="Calibri" w:cs="Calibri"/>
          <w:b/>
          <w:sz w:val="28"/>
          <w:szCs w:val="28"/>
        </w:rPr>
        <w:t>FI</w:t>
      </w:r>
      <w:r w:rsidR="00C4385C" w:rsidRPr="00AB51F7">
        <w:rPr>
          <w:rFonts w:ascii="Calibri" w:hAnsi="Calibri" w:cs="Calibri"/>
          <w:b/>
          <w:sz w:val="28"/>
          <w:szCs w:val="28"/>
        </w:rPr>
        <w:t>Ș</w:t>
      </w:r>
      <w:r w:rsidRPr="00AB51F7">
        <w:rPr>
          <w:rFonts w:ascii="Calibri" w:hAnsi="Calibri" w:cs="Calibri"/>
          <w:b/>
          <w:sz w:val="28"/>
          <w:szCs w:val="28"/>
        </w:rPr>
        <w:t>A DISCIPLINEI</w:t>
      </w:r>
    </w:p>
    <w:p w14:paraId="16E71824" w14:textId="77777777" w:rsidR="00C4385C" w:rsidRPr="00AB51F7" w:rsidRDefault="00C4385C" w:rsidP="00C4385C">
      <w:pPr>
        <w:rPr>
          <w:rFonts w:ascii="Calibri" w:hAnsi="Calibri" w:cs="Calibri"/>
          <w:b/>
          <w:sz w:val="20"/>
          <w:szCs w:val="20"/>
        </w:rPr>
      </w:pPr>
    </w:p>
    <w:p w14:paraId="48979124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4"/>
        <w:gridCol w:w="5780"/>
      </w:tblGrid>
      <w:tr w:rsidR="00E0255D" w:rsidRPr="00AB51F7" w14:paraId="5F99CFA1" w14:textId="77777777" w:rsidTr="00080D22">
        <w:tc>
          <w:tcPr>
            <w:tcW w:w="1907" w:type="pct"/>
            <w:vAlign w:val="center"/>
          </w:tcPr>
          <w:p w14:paraId="79A7E4F2" w14:textId="4F0814BD" w:rsidR="00E0255D" w:rsidRPr="00AB51F7" w:rsidRDefault="00E0255D" w:rsidP="00E0255D">
            <w:pPr>
              <w:pStyle w:val="NoSpacing"/>
              <w:numPr>
                <w:ilvl w:val="1"/>
                <w:numId w:val="27"/>
              </w:numPr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Institu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ia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 superior</w:t>
            </w:r>
          </w:p>
        </w:tc>
        <w:tc>
          <w:tcPr>
            <w:tcW w:w="3093" w:type="pct"/>
            <w:vAlign w:val="center"/>
          </w:tcPr>
          <w:p w14:paraId="39071412" w14:textId="10F2A9D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Universitatea de Vest din Timi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oara</w:t>
            </w:r>
          </w:p>
        </w:tc>
      </w:tr>
      <w:tr w:rsidR="00266CA2" w:rsidRPr="00AB51F7" w14:paraId="09F1F378" w14:textId="77777777" w:rsidTr="00080D22">
        <w:tc>
          <w:tcPr>
            <w:tcW w:w="1907" w:type="pct"/>
            <w:vAlign w:val="center"/>
          </w:tcPr>
          <w:p w14:paraId="2ABF2C34" w14:textId="77777777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1.2 Facultatea / Departamentul</w:t>
            </w:r>
          </w:p>
        </w:tc>
        <w:tc>
          <w:tcPr>
            <w:tcW w:w="3093" w:type="pct"/>
            <w:vAlign w:val="center"/>
          </w:tcPr>
          <w:p w14:paraId="030FA322" w14:textId="08AC9449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 xml:space="preserve">FACULTATEA de Sociologie </w:t>
            </w:r>
            <w:proofErr w:type="spellStart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>și</w:t>
            </w:r>
            <w:proofErr w:type="spellEnd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>Psihologie</w:t>
            </w:r>
            <w:proofErr w:type="spellEnd"/>
          </w:p>
        </w:tc>
      </w:tr>
      <w:tr w:rsidR="00266CA2" w:rsidRPr="00AB51F7" w14:paraId="3E2ECC7F" w14:textId="77777777" w:rsidTr="00080D22">
        <w:tc>
          <w:tcPr>
            <w:tcW w:w="1907" w:type="pct"/>
            <w:vAlign w:val="center"/>
          </w:tcPr>
          <w:p w14:paraId="22160B34" w14:textId="77777777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1.3 Departamentul</w:t>
            </w:r>
          </w:p>
        </w:tc>
        <w:tc>
          <w:tcPr>
            <w:tcW w:w="3093" w:type="pct"/>
            <w:vAlign w:val="center"/>
          </w:tcPr>
          <w:p w14:paraId="42B894BC" w14:textId="5FC17375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 xml:space="preserve">DEPARTAMENTUL de </w:t>
            </w:r>
            <w:proofErr w:type="spellStart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>Științe</w:t>
            </w:r>
            <w:proofErr w:type="spellEnd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 xml:space="preserve"> ale </w:t>
            </w:r>
            <w:proofErr w:type="spellStart"/>
            <w:r w:rsidRPr="00E85C9D">
              <w:rPr>
                <w:rFonts w:ascii="Arial Narrow" w:hAnsi="Arial Narrow" w:cs="TimesNewRomanPS-BoldMT"/>
                <w:b/>
                <w:bCs/>
                <w:sz w:val="20"/>
                <w:szCs w:val="20"/>
                <w:lang w:val="fr-FR"/>
              </w:rPr>
              <w:t>Educației</w:t>
            </w:r>
            <w:proofErr w:type="spellEnd"/>
          </w:p>
        </w:tc>
      </w:tr>
      <w:tr w:rsidR="00266CA2" w:rsidRPr="00AB51F7" w14:paraId="38E2999E" w14:textId="77777777" w:rsidTr="00080D22">
        <w:tc>
          <w:tcPr>
            <w:tcW w:w="1907" w:type="pct"/>
            <w:vAlign w:val="center"/>
          </w:tcPr>
          <w:p w14:paraId="2467FE5A" w14:textId="77777777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1.4 Domeniul de studii</w:t>
            </w:r>
          </w:p>
        </w:tc>
        <w:tc>
          <w:tcPr>
            <w:tcW w:w="3093" w:type="pct"/>
            <w:vAlign w:val="center"/>
          </w:tcPr>
          <w:p w14:paraId="449590D8" w14:textId="1B773F86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 w:rsidRPr="00701244"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</w:rPr>
              <w:t>Științe</w:t>
            </w:r>
            <w:proofErr w:type="spellEnd"/>
            <w:r w:rsidRPr="00701244"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</w:rPr>
              <w:t xml:space="preserve"> ale </w:t>
            </w:r>
            <w:proofErr w:type="spellStart"/>
            <w:r w:rsidRPr="00701244"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</w:rPr>
              <w:t>educație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</w:rPr>
              <w:t>i</w:t>
            </w:r>
            <w:proofErr w:type="spellEnd"/>
          </w:p>
        </w:tc>
      </w:tr>
      <w:tr w:rsidR="00266CA2" w:rsidRPr="00AB51F7" w14:paraId="7410FBFB" w14:textId="77777777" w:rsidTr="00080D22">
        <w:tc>
          <w:tcPr>
            <w:tcW w:w="1907" w:type="pct"/>
            <w:vAlign w:val="center"/>
          </w:tcPr>
          <w:p w14:paraId="682C127F" w14:textId="77777777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1.5 Ciclul de studii</w:t>
            </w:r>
          </w:p>
        </w:tc>
        <w:tc>
          <w:tcPr>
            <w:tcW w:w="3093" w:type="pct"/>
            <w:vAlign w:val="center"/>
          </w:tcPr>
          <w:p w14:paraId="7DCE72A4" w14:textId="48CCC05C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701244">
              <w:rPr>
                <w:rFonts w:ascii="Arial Narrow" w:hAnsi="Arial Narrow"/>
                <w:sz w:val="20"/>
                <w:szCs w:val="20"/>
                <w:lang w:val="ro-RO"/>
              </w:rPr>
              <w:t>Licență</w:t>
            </w:r>
          </w:p>
        </w:tc>
      </w:tr>
      <w:tr w:rsidR="00266CA2" w:rsidRPr="00AB51F7" w14:paraId="0BC03568" w14:textId="77777777" w:rsidTr="00080D22">
        <w:tc>
          <w:tcPr>
            <w:tcW w:w="1907" w:type="pct"/>
            <w:vAlign w:val="center"/>
          </w:tcPr>
          <w:p w14:paraId="4A9FB682" w14:textId="77777777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1.6 Programul de studii / Calificarea</w:t>
            </w:r>
          </w:p>
        </w:tc>
        <w:tc>
          <w:tcPr>
            <w:tcW w:w="3093" w:type="pct"/>
            <w:vAlign w:val="center"/>
          </w:tcPr>
          <w:p w14:paraId="6C296979" w14:textId="71FC6A9A" w:rsidR="00266CA2" w:rsidRPr="00AB51F7" w:rsidRDefault="00266CA2" w:rsidP="00266CA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Pedagogia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Invatamantului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Primar și Preșcolar</w:t>
            </w:r>
          </w:p>
        </w:tc>
      </w:tr>
    </w:tbl>
    <w:p w14:paraId="67CD805D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51C268B8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disciplină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</w:tblGrid>
      <w:tr w:rsidR="00F30532" w:rsidRPr="00AB51F7" w14:paraId="4013AFE0" w14:textId="77777777" w:rsidTr="00E0255D">
        <w:tc>
          <w:tcPr>
            <w:tcW w:w="3828" w:type="dxa"/>
            <w:gridSpan w:val="3"/>
          </w:tcPr>
          <w:p w14:paraId="2A383B21" w14:textId="7777777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2.1 Denumirea disciplinei</w:t>
            </w:r>
          </w:p>
        </w:tc>
        <w:tc>
          <w:tcPr>
            <w:tcW w:w="5561" w:type="dxa"/>
            <w:gridSpan w:val="6"/>
          </w:tcPr>
          <w:p w14:paraId="4A412420" w14:textId="1AEB930D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ascii="Arial Narrow" w:hAnsi="Arial Narrow" w:cs="TimesNewRomanPSMT"/>
                <w:b/>
                <w:sz w:val="24"/>
                <w:szCs w:val="24"/>
              </w:rPr>
              <w:t xml:space="preserve">Management de  </w:t>
            </w:r>
            <w:proofErr w:type="spellStart"/>
            <w:r>
              <w:rPr>
                <w:rFonts w:ascii="Arial Narrow" w:hAnsi="Arial Narrow" w:cs="TimesNewRomanPSMT"/>
                <w:b/>
                <w:sz w:val="24"/>
                <w:szCs w:val="24"/>
              </w:rPr>
              <w:t>programe</w:t>
            </w:r>
            <w:proofErr w:type="spellEnd"/>
            <w:r>
              <w:rPr>
                <w:rFonts w:ascii="Arial Narrow" w:hAnsi="Arial Narrow" w:cs="TimesNewRomanPSMT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TimesNewRomanPSMT"/>
                <w:b/>
                <w:sz w:val="24"/>
                <w:szCs w:val="24"/>
              </w:rPr>
              <w:t>și</w:t>
            </w:r>
            <w:proofErr w:type="spellEnd"/>
            <w:r>
              <w:rPr>
                <w:rFonts w:ascii="Arial Narrow" w:hAnsi="Arial Narrow" w:cs="TimesNewRomanPSMT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TimesNewRomanPSMT"/>
                <w:b/>
                <w:sz w:val="24"/>
                <w:szCs w:val="24"/>
              </w:rPr>
              <w:t>proiecte</w:t>
            </w:r>
            <w:proofErr w:type="spellEnd"/>
            <w:r>
              <w:rPr>
                <w:rFonts w:ascii="Arial Narrow" w:hAnsi="Arial Narrow" w:cs="TimesNewRomanPSMT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TimesNewRomanPSMT"/>
                <w:b/>
                <w:sz w:val="24"/>
                <w:szCs w:val="24"/>
              </w:rPr>
              <w:t>educationale</w:t>
            </w:r>
            <w:proofErr w:type="spellEnd"/>
          </w:p>
        </w:tc>
      </w:tr>
      <w:tr w:rsidR="00F30532" w:rsidRPr="00AB51F7" w14:paraId="4A61B8F8" w14:textId="77777777" w:rsidTr="00E0255D">
        <w:tc>
          <w:tcPr>
            <w:tcW w:w="3828" w:type="dxa"/>
            <w:gridSpan w:val="3"/>
          </w:tcPr>
          <w:p w14:paraId="4E4EEC75" w14:textId="73DF2536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2.2 Titularul activităților de curs</w:t>
            </w:r>
          </w:p>
        </w:tc>
        <w:tc>
          <w:tcPr>
            <w:tcW w:w="5561" w:type="dxa"/>
            <w:gridSpan w:val="6"/>
          </w:tcPr>
          <w:p w14:paraId="44D2144D" w14:textId="7966340B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Conf. univ. dr. </w:t>
            </w:r>
            <w:proofErr w:type="spellStart"/>
            <w:r>
              <w:rPr>
                <w:rFonts w:ascii="Arial Narrow" w:hAnsi="Arial Narrow"/>
                <w:lang w:val="ro-RO"/>
              </w:rPr>
              <w:t>habil</w:t>
            </w:r>
            <w:proofErr w:type="spellEnd"/>
            <w:r>
              <w:rPr>
                <w:rFonts w:ascii="Arial Narrow" w:hAnsi="Arial Narrow"/>
                <w:lang w:val="ro-RO"/>
              </w:rPr>
              <w:t>.  Mihaela Mitescu Manea</w:t>
            </w:r>
          </w:p>
        </w:tc>
      </w:tr>
      <w:tr w:rsidR="00F30532" w:rsidRPr="00AB51F7" w14:paraId="18E3C119" w14:textId="77777777" w:rsidTr="00E0255D">
        <w:tc>
          <w:tcPr>
            <w:tcW w:w="3828" w:type="dxa"/>
            <w:gridSpan w:val="3"/>
          </w:tcPr>
          <w:p w14:paraId="2201EA9F" w14:textId="67BBE6E9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2.3 Titularul activităților de seminar</w:t>
            </w:r>
          </w:p>
        </w:tc>
        <w:tc>
          <w:tcPr>
            <w:tcW w:w="5561" w:type="dxa"/>
            <w:gridSpan w:val="6"/>
          </w:tcPr>
          <w:p w14:paraId="3E929826" w14:textId="0FFFA3D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Conf. univ. dr. Mihaela Mitescu Manea </w:t>
            </w:r>
          </w:p>
        </w:tc>
      </w:tr>
      <w:tr w:rsidR="00E0255D" w:rsidRPr="00AB51F7" w14:paraId="2D85BC83" w14:textId="77777777" w:rsidTr="00C4385C">
        <w:tc>
          <w:tcPr>
            <w:tcW w:w="1843" w:type="dxa"/>
          </w:tcPr>
          <w:p w14:paraId="7473A70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13DAEA25" w14:textId="1A7C3E26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III</w:t>
            </w:r>
          </w:p>
        </w:tc>
        <w:tc>
          <w:tcPr>
            <w:tcW w:w="1701" w:type="dxa"/>
            <w:gridSpan w:val="2"/>
          </w:tcPr>
          <w:p w14:paraId="50554F01" w14:textId="77777777" w:rsidR="00E0255D" w:rsidRPr="00AB51F7" w:rsidRDefault="00E0255D" w:rsidP="00080D22">
            <w:pPr>
              <w:pStyle w:val="NoSpacing"/>
              <w:spacing w:line="276" w:lineRule="auto"/>
              <w:ind w:right="-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73C4B0BA" w14:textId="2B690462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1651" w:type="dxa"/>
          </w:tcPr>
          <w:p w14:paraId="5BBCC7D4" w14:textId="427A378A" w:rsidR="00E0255D" w:rsidRPr="00AB51F7" w:rsidRDefault="00C4385C" w:rsidP="00080D22">
            <w:pPr>
              <w:pStyle w:val="NoSpacing"/>
              <w:spacing w:line="276" w:lineRule="auto"/>
              <w:ind w:right="-108" w:hanging="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 </w:t>
            </w:r>
            <w:r w:rsidR="00E0255D" w:rsidRPr="00AB51F7">
              <w:rPr>
                <w:rFonts w:cs="Calibri"/>
                <w:lang w:val="ro-RO"/>
              </w:rPr>
              <w:t>2.6 Tipul de evaluare</w:t>
            </w:r>
          </w:p>
        </w:tc>
        <w:tc>
          <w:tcPr>
            <w:tcW w:w="591" w:type="dxa"/>
          </w:tcPr>
          <w:p w14:paraId="744AFE62" w14:textId="7C5E7B51" w:rsidR="00E0255D" w:rsidRPr="00AB51F7" w:rsidRDefault="00F30532" w:rsidP="000A7066">
            <w:pPr>
              <w:pStyle w:val="NoSpacing"/>
              <w:spacing w:line="276" w:lineRule="auto"/>
              <w:jc w:val="center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C</w:t>
            </w:r>
          </w:p>
        </w:tc>
        <w:tc>
          <w:tcPr>
            <w:tcW w:w="1839" w:type="dxa"/>
          </w:tcPr>
          <w:p w14:paraId="7C0DE4CB" w14:textId="77777777" w:rsidR="00E0255D" w:rsidRPr="00AB51F7" w:rsidRDefault="00E0255D" w:rsidP="00080D22">
            <w:pPr>
              <w:pStyle w:val="NoSpacing"/>
              <w:spacing w:line="276" w:lineRule="auto"/>
              <w:ind w:right="-108" w:hanging="42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3C0F2EDE" w14:textId="6D261088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>
              <w:rPr>
                <w:rFonts w:cs="Calibri"/>
                <w:lang w:val="ro-RO"/>
              </w:rPr>
              <w:t>Ob</w:t>
            </w:r>
            <w:proofErr w:type="spellEnd"/>
            <w:r>
              <w:rPr>
                <w:rFonts w:cs="Calibri"/>
                <w:lang w:val="ro-RO"/>
              </w:rPr>
              <w:t>.</w:t>
            </w:r>
          </w:p>
        </w:tc>
      </w:tr>
    </w:tbl>
    <w:p w14:paraId="7E9DBA76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04074F03" w14:textId="2409E91D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Timpul total estimat (ore pe semestru al activită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didactice)</w:t>
      </w:r>
      <w:r w:rsidR="00A80917" w:rsidRPr="00AB51F7">
        <w:rPr>
          <w:rStyle w:val="FootnoteReference"/>
          <w:rFonts w:ascii="Calibri" w:hAnsi="Calibri" w:cs="Calibri"/>
          <w:b/>
        </w:rPr>
        <w:footnoteReference w:id="1"/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3"/>
        <w:gridCol w:w="440"/>
        <w:gridCol w:w="295"/>
        <w:gridCol w:w="1681"/>
        <w:gridCol w:w="440"/>
        <w:gridCol w:w="2312"/>
        <w:gridCol w:w="524"/>
      </w:tblGrid>
      <w:tr w:rsidR="00E0255D" w:rsidRPr="00AB51F7" w14:paraId="5B1575BC" w14:textId="77777777" w:rsidTr="00F30532">
        <w:tc>
          <w:tcPr>
            <w:tcW w:w="3663" w:type="dxa"/>
          </w:tcPr>
          <w:p w14:paraId="276EC93C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3.1 Număr de ore pe săptămână</w:t>
            </w:r>
          </w:p>
        </w:tc>
        <w:tc>
          <w:tcPr>
            <w:tcW w:w="440" w:type="dxa"/>
          </w:tcPr>
          <w:p w14:paraId="602ABD8A" w14:textId="68551C7A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1976" w:type="dxa"/>
            <w:gridSpan w:val="2"/>
          </w:tcPr>
          <w:p w14:paraId="62B6408E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3.2 curs</w:t>
            </w:r>
          </w:p>
        </w:tc>
        <w:tc>
          <w:tcPr>
            <w:tcW w:w="440" w:type="dxa"/>
          </w:tcPr>
          <w:p w14:paraId="04D7773C" w14:textId="243263E4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2312" w:type="dxa"/>
          </w:tcPr>
          <w:p w14:paraId="5905DEA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3.3 seminar/laborator</w:t>
            </w:r>
          </w:p>
        </w:tc>
        <w:tc>
          <w:tcPr>
            <w:tcW w:w="524" w:type="dxa"/>
          </w:tcPr>
          <w:p w14:paraId="513AE2A3" w14:textId="3C2EE710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</w:t>
            </w:r>
          </w:p>
        </w:tc>
      </w:tr>
      <w:tr w:rsidR="00E0255D" w:rsidRPr="00AB51F7" w14:paraId="1D8AE468" w14:textId="77777777" w:rsidTr="00F30532">
        <w:tc>
          <w:tcPr>
            <w:tcW w:w="3663" w:type="dxa"/>
          </w:tcPr>
          <w:p w14:paraId="61528410" w14:textId="5D90CB7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3.4 Total ore din planul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</w:t>
            </w:r>
          </w:p>
        </w:tc>
        <w:tc>
          <w:tcPr>
            <w:tcW w:w="440" w:type="dxa"/>
          </w:tcPr>
          <w:p w14:paraId="35A140B1" w14:textId="6C76A533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36</w:t>
            </w:r>
          </w:p>
        </w:tc>
        <w:tc>
          <w:tcPr>
            <w:tcW w:w="1976" w:type="dxa"/>
            <w:gridSpan w:val="2"/>
          </w:tcPr>
          <w:p w14:paraId="063B88D7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3.5 curs</w:t>
            </w:r>
          </w:p>
        </w:tc>
        <w:tc>
          <w:tcPr>
            <w:tcW w:w="440" w:type="dxa"/>
          </w:tcPr>
          <w:p w14:paraId="34FD5EF9" w14:textId="5E0FF7A5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24</w:t>
            </w:r>
          </w:p>
        </w:tc>
        <w:tc>
          <w:tcPr>
            <w:tcW w:w="2312" w:type="dxa"/>
          </w:tcPr>
          <w:p w14:paraId="7731392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3.6 seminar/laborator</w:t>
            </w:r>
          </w:p>
        </w:tc>
        <w:tc>
          <w:tcPr>
            <w:tcW w:w="524" w:type="dxa"/>
          </w:tcPr>
          <w:p w14:paraId="366A0D3E" w14:textId="7A502BC3" w:rsidR="00E0255D" w:rsidRPr="00AB51F7" w:rsidRDefault="00F30532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12</w:t>
            </w:r>
          </w:p>
        </w:tc>
      </w:tr>
      <w:tr w:rsidR="00E0255D" w:rsidRPr="00AB51F7" w14:paraId="6C80A98D" w14:textId="77777777" w:rsidTr="00802D13">
        <w:tc>
          <w:tcPr>
            <w:tcW w:w="8831" w:type="dxa"/>
            <w:gridSpan w:val="6"/>
          </w:tcPr>
          <w:p w14:paraId="74693E4C" w14:textId="3857E14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Distribu</w:t>
            </w:r>
            <w:r w:rsidR="00C4385C" w:rsidRPr="00AB51F7">
              <w:rPr>
                <w:rFonts w:cs="Calibri"/>
                <w:bCs/>
                <w:lang w:val="ro-RO"/>
              </w:rPr>
              <w:t>ț</w:t>
            </w:r>
            <w:r w:rsidRPr="00AB51F7">
              <w:rPr>
                <w:rFonts w:cs="Calibri"/>
                <w:bCs/>
                <w:lang w:val="ro-RO"/>
              </w:rPr>
              <w:t>ia fondului de timp:</w:t>
            </w:r>
          </w:p>
        </w:tc>
        <w:tc>
          <w:tcPr>
            <w:tcW w:w="524" w:type="dxa"/>
          </w:tcPr>
          <w:p w14:paraId="0487E59F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ore</w:t>
            </w:r>
          </w:p>
        </w:tc>
      </w:tr>
      <w:tr w:rsidR="00F30532" w:rsidRPr="00AB51F7" w14:paraId="347FD4CB" w14:textId="77777777" w:rsidTr="00802D13">
        <w:tc>
          <w:tcPr>
            <w:tcW w:w="8831" w:type="dxa"/>
            <w:gridSpan w:val="6"/>
          </w:tcPr>
          <w:p w14:paraId="1EF5672F" w14:textId="254E03CD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Studiul după manual, suport de curs, bibliografie și notițe</w:t>
            </w:r>
          </w:p>
        </w:tc>
        <w:tc>
          <w:tcPr>
            <w:tcW w:w="524" w:type="dxa"/>
          </w:tcPr>
          <w:p w14:paraId="47842B59" w14:textId="647CE63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20</w:t>
            </w:r>
          </w:p>
        </w:tc>
      </w:tr>
      <w:tr w:rsidR="00F30532" w:rsidRPr="00AB51F7" w14:paraId="7F2626AA" w14:textId="77777777" w:rsidTr="00802D13">
        <w:tc>
          <w:tcPr>
            <w:tcW w:w="8831" w:type="dxa"/>
            <w:gridSpan w:val="6"/>
          </w:tcPr>
          <w:p w14:paraId="271332F5" w14:textId="7777777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2696B839" w14:textId="76E788AB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14</w:t>
            </w:r>
          </w:p>
        </w:tc>
      </w:tr>
      <w:tr w:rsidR="00F30532" w:rsidRPr="00AB51F7" w14:paraId="65980EF1" w14:textId="77777777" w:rsidTr="00802D13">
        <w:tc>
          <w:tcPr>
            <w:tcW w:w="8831" w:type="dxa"/>
            <w:gridSpan w:val="6"/>
          </w:tcPr>
          <w:p w14:paraId="75A63E4B" w14:textId="7CBFA162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Pregătire seminare / laboratoare, teme, referate, portofolii și eseuri</w:t>
            </w:r>
          </w:p>
        </w:tc>
        <w:tc>
          <w:tcPr>
            <w:tcW w:w="524" w:type="dxa"/>
          </w:tcPr>
          <w:p w14:paraId="05B0AAE0" w14:textId="1A971629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 3</w:t>
            </w:r>
          </w:p>
        </w:tc>
      </w:tr>
      <w:tr w:rsidR="00F30532" w:rsidRPr="00AB51F7" w14:paraId="595F83C1" w14:textId="77777777" w:rsidTr="00802D13">
        <w:tc>
          <w:tcPr>
            <w:tcW w:w="8831" w:type="dxa"/>
            <w:gridSpan w:val="6"/>
          </w:tcPr>
          <w:p w14:paraId="15821CE7" w14:textId="06F41715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Tutorat</w:t>
            </w:r>
          </w:p>
        </w:tc>
        <w:tc>
          <w:tcPr>
            <w:tcW w:w="524" w:type="dxa"/>
          </w:tcPr>
          <w:p w14:paraId="3B9B8C3B" w14:textId="3189774A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 </w:t>
            </w:r>
          </w:p>
        </w:tc>
      </w:tr>
      <w:tr w:rsidR="00F30532" w:rsidRPr="00AB51F7" w14:paraId="513FE437" w14:textId="77777777" w:rsidTr="00802D13">
        <w:tc>
          <w:tcPr>
            <w:tcW w:w="8831" w:type="dxa"/>
            <w:gridSpan w:val="6"/>
          </w:tcPr>
          <w:p w14:paraId="404E7887" w14:textId="1EBAEC31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Examinări</w:t>
            </w:r>
            <w:r w:rsidRPr="00AB51F7">
              <w:rPr>
                <w:rStyle w:val="FootnoteReference"/>
                <w:rFonts w:cs="Calibri"/>
                <w:lang w:val="ro-RO"/>
              </w:rPr>
              <w:footnoteReference w:id="2"/>
            </w:r>
          </w:p>
        </w:tc>
        <w:tc>
          <w:tcPr>
            <w:tcW w:w="524" w:type="dxa"/>
          </w:tcPr>
          <w:p w14:paraId="1D729EB9" w14:textId="01B232D8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</w:t>
            </w:r>
          </w:p>
        </w:tc>
      </w:tr>
      <w:tr w:rsidR="00F30532" w:rsidRPr="00AB51F7" w14:paraId="27036078" w14:textId="77777777" w:rsidTr="00802D13">
        <w:tc>
          <w:tcPr>
            <w:tcW w:w="8831" w:type="dxa"/>
            <w:gridSpan w:val="6"/>
          </w:tcPr>
          <w:p w14:paraId="1B22F6FD" w14:textId="4AAE2225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Alte activități</w:t>
            </w:r>
          </w:p>
        </w:tc>
        <w:tc>
          <w:tcPr>
            <w:tcW w:w="524" w:type="dxa"/>
          </w:tcPr>
          <w:p w14:paraId="2769F5B1" w14:textId="7F9D787A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F30532" w:rsidRPr="00AB51F7" w14:paraId="601F6F7A" w14:textId="77777777" w:rsidTr="00F30532">
        <w:trPr>
          <w:gridAfter w:val="4"/>
          <w:wAfter w:w="4957" w:type="dxa"/>
        </w:trPr>
        <w:tc>
          <w:tcPr>
            <w:tcW w:w="3663" w:type="dxa"/>
          </w:tcPr>
          <w:p w14:paraId="479894EA" w14:textId="7777777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3.7 Total ore studiu individual</w:t>
            </w:r>
          </w:p>
        </w:tc>
        <w:tc>
          <w:tcPr>
            <w:tcW w:w="735" w:type="dxa"/>
            <w:gridSpan w:val="2"/>
          </w:tcPr>
          <w:p w14:paraId="4395AD20" w14:textId="3226EE7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37</w:t>
            </w:r>
          </w:p>
        </w:tc>
      </w:tr>
      <w:tr w:rsidR="00F30532" w:rsidRPr="00AB51F7" w14:paraId="0E0E0360" w14:textId="77777777" w:rsidTr="00F30532">
        <w:trPr>
          <w:gridAfter w:val="4"/>
          <w:wAfter w:w="4957" w:type="dxa"/>
        </w:trPr>
        <w:tc>
          <w:tcPr>
            <w:tcW w:w="3663" w:type="dxa"/>
          </w:tcPr>
          <w:p w14:paraId="310486C5" w14:textId="319470E6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3.8 Total ore pe semestru</w:t>
            </w:r>
            <w:r w:rsidRPr="00AB51F7">
              <w:rPr>
                <w:rStyle w:val="FootnoteReference"/>
                <w:rFonts w:cs="Calibri"/>
                <w:bCs/>
                <w:lang w:val="ro-RO"/>
              </w:rPr>
              <w:footnoteReference w:id="3"/>
            </w:r>
          </w:p>
        </w:tc>
        <w:tc>
          <w:tcPr>
            <w:tcW w:w="735" w:type="dxa"/>
            <w:gridSpan w:val="2"/>
          </w:tcPr>
          <w:p w14:paraId="15B2F92D" w14:textId="195ECE18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75</w:t>
            </w:r>
          </w:p>
        </w:tc>
      </w:tr>
      <w:tr w:rsidR="00F30532" w:rsidRPr="00AB51F7" w14:paraId="0543F2FB" w14:textId="77777777" w:rsidTr="00F30532">
        <w:trPr>
          <w:gridAfter w:val="4"/>
          <w:wAfter w:w="4957" w:type="dxa"/>
        </w:trPr>
        <w:tc>
          <w:tcPr>
            <w:tcW w:w="3663" w:type="dxa"/>
          </w:tcPr>
          <w:p w14:paraId="4AA42D0D" w14:textId="7777777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3.9 Numărul de credite</w:t>
            </w:r>
          </w:p>
        </w:tc>
        <w:tc>
          <w:tcPr>
            <w:tcW w:w="735" w:type="dxa"/>
            <w:gridSpan w:val="2"/>
          </w:tcPr>
          <w:p w14:paraId="176127E3" w14:textId="651522DE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 3</w:t>
            </w:r>
          </w:p>
        </w:tc>
      </w:tr>
    </w:tbl>
    <w:p w14:paraId="2AFF86C3" w14:textId="77777777" w:rsidR="00C4385C" w:rsidRPr="00AB51F7" w:rsidRDefault="00C4385C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ACD2D8D" w14:textId="30F46626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Precondi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F30532" w:rsidRPr="00AB51F7" w14:paraId="3623956B" w14:textId="77777777" w:rsidTr="00F30532">
        <w:tc>
          <w:tcPr>
            <w:tcW w:w="1985" w:type="dxa"/>
          </w:tcPr>
          <w:p w14:paraId="4C592DB3" w14:textId="7777777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4.1 de curriculum</w:t>
            </w:r>
          </w:p>
        </w:tc>
        <w:tc>
          <w:tcPr>
            <w:tcW w:w="7404" w:type="dxa"/>
          </w:tcPr>
          <w:p w14:paraId="08BA6EDF" w14:textId="7E15FDCC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Parcurgerea disciplinelor  </w:t>
            </w:r>
            <w:r>
              <w:rPr>
                <w:rFonts w:ascii="Arial Narrow" w:hAnsi="Arial Narrow"/>
                <w:i/>
                <w:lang w:val="ro-RO"/>
              </w:rPr>
              <w:t>Practică pedagogică, Teoria și metodologia curriculum-ului</w:t>
            </w:r>
          </w:p>
        </w:tc>
      </w:tr>
      <w:tr w:rsidR="00F30532" w:rsidRPr="00AB51F7" w14:paraId="0C24B7B9" w14:textId="77777777" w:rsidTr="00F30532">
        <w:tc>
          <w:tcPr>
            <w:tcW w:w="1985" w:type="dxa"/>
          </w:tcPr>
          <w:p w14:paraId="0E27F819" w14:textId="140AA507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4.2 de competențe</w:t>
            </w:r>
          </w:p>
        </w:tc>
        <w:tc>
          <w:tcPr>
            <w:tcW w:w="7404" w:type="dxa"/>
          </w:tcPr>
          <w:p w14:paraId="6274F662" w14:textId="2CB686A1" w:rsidR="00F30532" w:rsidRPr="00AB51F7" w:rsidRDefault="00F30532" w:rsidP="00F3053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Studiu independent </w:t>
            </w:r>
          </w:p>
        </w:tc>
      </w:tr>
    </w:tbl>
    <w:p w14:paraId="778D68D2" w14:textId="77777777" w:rsidR="009073AF" w:rsidRPr="00AB51F7" w:rsidRDefault="009073AF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77A8EEB9" w14:textId="2BBDA049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E0255D" w:rsidRPr="00AB51F7" w14:paraId="2C5D8739" w14:textId="77777777" w:rsidTr="00802D13">
        <w:tc>
          <w:tcPr>
            <w:tcW w:w="4565" w:type="dxa"/>
          </w:tcPr>
          <w:p w14:paraId="26DB2A17" w14:textId="7EFC29E3" w:rsidR="00E0255D" w:rsidRPr="00AB51F7" w:rsidRDefault="00E0255D" w:rsidP="00080D22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lastRenderedPageBreak/>
              <w:t>5.1 de desfă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 xml:space="preserve">urare a </w:t>
            </w:r>
            <w:r w:rsidR="00802D13" w:rsidRPr="00AB51F7">
              <w:rPr>
                <w:rFonts w:cs="Calibri"/>
                <w:lang w:val="ro-RO"/>
              </w:rPr>
              <w:t>cursului</w:t>
            </w:r>
          </w:p>
        </w:tc>
        <w:tc>
          <w:tcPr>
            <w:tcW w:w="4824" w:type="dxa"/>
          </w:tcPr>
          <w:p w14:paraId="1690A1C4" w14:textId="77777777" w:rsidR="00F30532" w:rsidRPr="00885638" w:rsidRDefault="00F30532" w:rsidP="00F30532">
            <w:pPr>
              <w:pStyle w:val="NoSpacing"/>
              <w:rPr>
                <w:rFonts w:ascii="Arial" w:hAnsi="Arial" w:cs="Arial"/>
                <w:color w:val="137333"/>
                <w:sz w:val="33"/>
                <w:szCs w:val="33"/>
                <w:shd w:val="clear" w:color="auto" w:fill="FFFFFF"/>
              </w:rPr>
            </w:pPr>
            <w:proofErr w:type="spellStart"/>
            <w:r>
              <w:rPr>
                <w:rFonts w:asciiTheme="minorHAnsi" w:hAnsiTheme="minorHAnsi" w:cstheme="minorHAnsi"/>
                <w:lang w:val="ro-RO"/>
              </w:rPr>
              <w:t>Saptamanal</w:t>
            </w:r>
            <w:proofErr w:type="spellEnd"/>
            <w:r>
              <w:rPr>
                <w:rFonts w:asciiTheme="minorHAnsi" w:hAnsiTheme="minorHAnsi" w:cstheme="minorHAnsi"/>
                <w:lang w:val="ro-RO"/>
              </w:rPr>
              <w:t>, conform orarului</w:t>
            </w:r>
          </w:p>
          <w:p w14:paraId="6ADFF241" w14:textId="3177C442" w:rsidR="00E0255D" w:rsidRPr="00AB51F7" w:rsidRDefault="00E0255D" w:rsidP="00F30532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</w:p>
        </w:tc>
      </w:tr>
      <w:tr w:rsidR="00802D13" w:rsidRPr="00AB51F7" w14:paraId="12F774A5" w14:textId="77777777" w:rsidTr="00802D13">
        <w:tc>
          <w:tcPr>
            <w:tcW w:w="4565" w:type="dxa"/>
          </w:tcPr>
          <w:p w14:paraId="7D3A976E" w14:textId="094647EB" w:rsidR="00802D13" w:rsidRPr="00AB51F7" w:rsidRDefault="00802D13" w:rsidP="00802D13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5.2 de desfășurare a seminarului / laboratorului</w:t>
            </w:r>
          </w:p>
        </w:tc>
        <w:tc>
          <w:tcPr>
            <w:tcW w:w="4824" w:type="dxa"/>
          </w:tcPr>
          <w:p w14:paraId="1FC0B9B9" w14:textId="77777777" w:rsidR="00F30532" w:rsidRPr="00885638" w:rsidRDefault="00F30532" w:rsidP="00F30532">
            <w:pPr>
              <w:pStyle w:val="NoSpacing"/>
              <w:rPr>
                <w:rFonts w:ascii="Arial" w:hAnsi="Arial" w:cs="Arial"/>
                <w:color w:val="137333"/>
                <w:sz w:val="33"/>
                <w:szCs w:val="33"/>
                <w:shd w:val="clear" w:color="auto" w:fill="FFFFFF"/>
              </w:rPr>
            </w:pPr>
            <w:proofErr w:type="spellStart"/>
            <w:r>
              <w:rPr>
                <w:rFonts w:asciiTheme="minorHAnsi" w:hAnsiTheme="minorHAnsi" w:cstheme="minorHAnsi"/>
                <w:lang w:val="ro-RO"/>
              </w:rPr>
              <w:t>Saptamanal</w:t>
            </w:r>
            <w:proofErr w:type="spellEnd"/>
            <w:r>
              <w:rPr>
                <w:rFonts w:asciiTheme="minorHAnsi" w:hAnsiTheme="minorHAnsi" w:cstheme="minorHAnsi"/>
                <w:lang w:val="ro-RO"/>
              </w:rPr>
              <w:t>, conform orarului</w:t>
            </w:r>
          </w:p>
          <w:p w14:paraId="4BD0591C" w14:textId="77777777" w:rsidR="00802D13" w:rsidRPr="00AB51F7" w:rsidRDefault="00802D13" w:rsidP="00F30532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</w:p>
        </w:tc>
      </w:tr>
    </w:tbl>
    <w:p w14:paraId="7FA3D1A2" w14:textId="77777777" w:rsidR="00802D13" w:rsidRPr="00AB51F7" w:rsidRDefault="00802D13" w:rsidP="00802D13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3E28F80F" w14:textId="6466CB5E" w:rsidR="00E0255D" w:rsidRPr="00AB51F7" w:rsidRDefault="00C94D71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Obiectivele disciplinei - rezultate așteptate ale învățării la formarea cărora contribuie parcurgerea și promovarea disciplinei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7690"/>
      </w:tblGrid>
      <w:tr w:rsidR="00F30532" w:rsidRPr="00AB51F7" w14:paraId="76694619" w14:textId="77777777" w:rsidTr="00F30532">
        <w:trPr>
          <w:cantSplit/>
          <w:trHeight w:val="890"/>
        </w:trPr>
        <w:tc>
          <w:tcPr>
            <w:tcW w:w="1699" w:type="dxa"/>
            <w:vAlign w:val="center"/>
          </w:tcPr>
          <w:p w14:paraId="44C132C9" w14:textId="30F06B5E" w:rsidR="00F30532" w:rsidRPr="00AB51F7" w:rsidRDefault="00F30532" w:rsidP="00F30532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Cunoștințe</w:t>
            </w:r>
          </w:p>
        </w:tc>
        <w:tc>
          <w:tcPr>
            <w:tcW w:w="7690" w:type="dxa"/>
          </w:tcPr>
          <w:p w14:paraId="744B52DE" w14:textId="67A8BA8E" w:rsidR="00F30532" w:rsidRPr="00AB51F7" w:rsidRDefault="00F30532" w:rsidP="00F30532">
            <w:pPr>
              <w:spacing w:before="100" w:beforeAutospacing="1" w:after="100" w:afterAutospacing="1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27AEB">
              <w:rPr>
                <w:rFonts w:asciiTheme="minorHAnsi" w:hAnsiTheme="minorHAnsi" w:cstheme="minorHAnsi"/>
                <w:b/>
                <w:sz w:val="22"/>
                <w:szCs w:val="22"/>
              </w:rPr>
              <w:t>PPRC5.</w:t>
            </w:r>
            <w:r w:rsidRPr="00827AEB">
              <w:rPr>
                <w:rFonts w:asciiTheme="minorHAnsi" w:hAnsiTheme="minorHAnsi" w:cstheme="minorHAnsi"/>
                <w:sz w:val="22"/>
                <w:szCs w:val="22"/>
              </w:rPr>
              <w:t xml:space="preserve"> Studentul va putea să explice, să demonstreze și să interpreteze o varietate de strategii eficiente de conducere a grupei de preșcolari/clasei de elevi</w:t>
            </w:r>
          </w:p>
        </w:tc>
      </w:tr>
      <w:tr w:rsidR="00F30532" w:rsidRPr="00AB51F7" w14:paraId="5C767D8B" w14:textId="77777777" w:rsidTr="00F30532">
        <w:trPr>
          <w:cantSplit/>
          <w:trHeight w:val="831"/>
        </w:trPr>
        <w:tc>
          <w:tcPr>
            <w:tcW w:w="1699" w:type="dxa"/>
            <w:vAlign w:val="center"/>
          </w:tcPr>
          <w:p w14:paraId="3FB3257E" w14:textId="3557E77D" w:rsidR="00F30532" w:rsidRPr="00AB51F7" w:rsidRDefault="00F30532" w:rsidP="00F30532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Abilități</w:t>
            </w:r>
          </w:p>
        </w:tc>
        <w:tc>
          <w:tcPr>
            <w:tcW w:w="7690" w:type="dxa"/>
          </w:tcPr>
          <w:p w14:paraId="4F09BE10" w14:textId="77777777" w:rsidR="00F30532" w:rsidRPr="00827AEB" w:rsidRDefault="00F30532" w:rsidP="00F3053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27AEB">
              <w:rPr>
                <w:rFonts w:asciiTheme="minorHAnsi" w:hAnsiTheme="minorHAnsi" w:cstheme="minorHAnsi"/>
                <w:b/>
                <w:sz w:val="22"/>
                <w:szCs w:val="22"/>
              </w:rPr>
              <w:t>PPRA8</w:t>
            </w:r>
            <w:r w:rsidRPr="00827AEB">
              <w:rPr>
                <w:rFonts w:asciiTheme="minorHAnsi" w:hAnsiTheme="minorHAnsi" w:cstheme="minorHAnsi"/>
                <w:sz w:val="22"/>
                <w:szCs w:val="22"/>
              </w:rPr>
              <w:t>. Studentul va putea să conceapă activități în parteneriat cu diverse instituții din comunitate, valorificând scopuri educaționale largi;</w:t>
            </w:r>
          </w:p>
          <w:p w14:paraId="727F4A67" w14:textId="77777777" w:rsidR="00F30532" w:rsidRPr="00AB51F7" w:rsidRDefault="00F30532" w:rsidP="00F30532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30532" w:rsidRPr="00AB51F7" w14:paraId="71758DDA" w14:textId="77777777" w:rsidTr="00F30532">
        <w:trPr>
          <w:cantSplit/>
          <w:trHeight w:val="984"/>
        </w:trPr>
        <w:tc>
          <w:tcPr>
            <w:tcW w:w="1699" w:type="dxa"/>
            <w:vAlign w:val="center"/>
          </w:tcPr>
          <w:p w14:paraId="5F0C5E8F" w14:textId="26E93F51" w:rsidR="00F30532" w:rsidRPr="00AB51F7" w:rsidRDefault="00F30532" w:rsidP="00F30532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Responsabilitate și autonomie</w:t>
            </w:r>
          </w:p>
        </w:tc>
        <w:tc>
          <w:tcPr>
            <w:tcW w:w="7690" w:type="dxa"/>
          </w:tcPr>
          <w:p w14:paraId="43CD5BE8" w14:textId="77777777" w:rsidR="00F30532" w:rsidRPr="00827AEB" w:rsidRDefault="00F30532" w:rsidP="00F305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27AEB">
              <w:rPr>
                <w:rFonts w:asciiTheme="minorHAnsi" w:hAnsiTheme="minorHAnsi" w:cstheme="minorHAnsi"/>
                <w:b/>
                <w:sz w:val="22"/>
                <w:szCs w:val="22"/>
              </w:rPr>
              <w:t>PPRRA2.</w:t>
            </w:r>
            <w:r w:rsidRPr="00827AEB">
              <w:rPr>
                <w:rFonts w:asciiTheme="minorHAnsi" w:hAnsiTheme="minorHAnsi" w:cstheme="minorHAnsi"/>
                <w:sz w:val="22"/>
                <w:szCs w:val="22"/>
              </w:rPr>
              <w:t xml:space="preserve"> Promovează non-discriminarea și echitatea în societate; </w:t>
            </w:r>
          </w:p>
          <w:p w14:paraId="384BA2EE" w14:textId="77777777" w:rsidR="00F30532" w:rsidRPr="00827AEB" w:rsidRDefault="00F30532" w:rsidP="00F3053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27AEB">
              <w:rPr>
                <w:rFonts w:asciiTheme="minorHAnsi" w:hAnsiTheme="minorHAnsi" w:cstheme="minorHAnsi"/>
                <w:b/>
                <w:sz w:val="22"/>
                <w:szCs w:val="22"/>
              </w:rPr>
              <w:t>PPRRA3.</w:t>
            </w:r>
            <w:r w:rsidRPr="00827AEB">
              <w:rPr>
                <w:rFonts w:asciiTheme="minorHAnsi" w:hAnsiTheme="minorHAnsi" w:cstheme="minorHAnsi"/>
                <w:sz w:val="22"/>
                <w:szCs w:val="22"/>
              </w:rPr>
              <w:t xml:space="preserve"> Respectă codul deontologic al profesiei didactice și etica profesională;</w:t>
            </w:r>
          </w:p>
          <w:p w14:paraId="42FBED22" w14:textId="48B66186" w:rsidR="00F30532" w:rsidRPr="00AB51F7" w:rsidRDefault="00F30532" w:rsidP="00F30532">
            <w:pPr>
              <w:rPr>
                <w:rFonts w:ascii="Calibri" w:hAnsi="Calibri" w:cs="Calibri"/>
                <w:sz w:val="20"/>
                <w:szCs w:val="20"/>
              </w:rPr>
            </w:pPr>
            <w:r w:rsidRPr="00827AEB">
              <w:rPr>
                <w:rFonts w:asciiTheme="minorHAnsi" w:hAnsiTheme="minorHAnsi" w:cstheme="minorHAnsi"/>
                <w:b/>
                <w:sz w:val="22"/>
                <w:szCs w:val="22"/>
              </w:rPr>
              <w:t>PPRRA4.</w:t>
            </w:r>
            <w:r w:rsidRPr="00827AEB">
              <w:rPr>
                <w:rFonts w:asciiTheme="minorHAnsi" w:hAnsiTheme="minorHAnsi" w:cstheme="minorHAnsi"/>
                <w:sz w:val="22"/>
                <w:szCs w:val="22"/>
              </w:rPr>
              <w:t xml:space="preserve"> Reflectează sistematic asupra eficienței activităților desfășurate și abordărilor implementate;</w:t>
            </w:r>
          </w:p>
        </w:tc>
      </w:tr>
    </w:tbl>
    <w:p w14:paraId="50140982" w14:textId="77777777" w:rsidR="00C4385C" w:rsidRPr="00AB51F7" w:rsidRDefault="00C4385C" w:rsidP="002644F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63A74C04" w14:textId="6D386162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</w:t>
      </w:r>
    </w:p>
    <w:p w14:paraId="4F6054A8" w14:textId="283CE593" w:rsidR="00AB51F7" w:rsidRPr="00F30532" w:rsidRDefault="00AB51F7" w:rsidP="00F30532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  <w:lang w:val="en-US"/>
        </w:rPr>
      </w:pPr>
      <w:r w:rsidRPr="00AB51F7">
        <w:rPr>
          <w:rFonts w:ascii="Calibri" w:hAnsi="Calibri" w:cs="Calibri"/>
          <w:bCs/>
          <w:sz w:val="22"/>
          <w:szCs w:val="22"/>
        </w:rPr>
        <w:t>Platforma prin care pot fi accesate suportul de curs în format electronic și alte resurse de învățare/bibliografice:</w:t>
      </w:r>
      <w:r w:rsidR="00F30532">
        <w:rPr>
          <w:rFonts w:ascii="Calibri" w:hAnsi="Calibri" w:cs="Calibri"/>
          <w:bCs/>
          <w:sz w:val="22"/>
          <w:szCs w:val="22"/>
        </w:rPr>
        <w:t xml:space="preserve"> Google </w:t>
      </w:r>
      <w:proofErr w:type="spellStart"/>
      <w:r w:rsidR="00F30532">
        <w:rPr>
          <w:rFonts w:ascii="Calibri" w:hAnsi="Calibri" w:cs="Calibri"/>
          <w:bCs/>
          <w:sz w:val="22"/>
          <w:szCs w:val="22"/>
        </w:rPr>
        <w:t>Classroom</w:t>
      </w:r>
      <w:proofErr w:type="spellEnd"/>
      <w:r w:rsidR="00F30532">
        <w:rPr>
          <w:rFonts w:ascii="Calibri" w:hAnsi="Calibri" w:cs="Calibri"/>
          <w:bCs/>
          <w:sz w:val="22"/>
          <w:szCs w:val="22"/>
        </w:rPr>
        <w:t xml:space="preserve">, cod curs </w:t>
      </w:r>
      <w:r w:rsidR="00F30532" w:rsidRPr="00F30532">
        <w:rPr>
          <w:rFonts w:ascii="Calibri" w:hAnsi="Calibri" w:cs="Calibri"/>
          <w:bCs/>
          <w:sz w:val="22"/>
          <w:szCs w:val="22"/>
          <w:lang w:val="en-US"/>
        </w:rPr>
        <w:t>x5huwrif</w:t>
      </w:r>
    </w:p>
    <w:p w14:paraId="7C7CF009" w14:textId="77777777" w:rsidR="00AB51F7" w:rsidRPr="00AB51F7" w:rsidRDefault="00AB51F7" w:rsidP="00AB51F7">
      <w:pPr>
        <w:spacing w:line="276" w:lineRule="auto"/>
        <w:ind w:left="714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28"/>
        <w:gridCol w:w="3128"/>
        <w:gridCol w:w="3129"/>
      </w:tblGrid>
      <w:tr w:rsidR="00802D13" w:rsidRPr="00AB51F7" w14:paraId="65C2680D" w14:textId="77777777" w:rsidTr="00B05C0F">
        <w:tc>
          <w:tcPr>
            <w:tcW w:w="3128" w:type="dxa"/>
          </w:tcPr>
          <w:p w14:paraId="460E7C72" w14:textId="331022F4" w:rsidR="00802D13" w:rsidRPr="00AB51F7" w:rsidRDefault="00B66D4A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7</w:t>
            </w:r>
            <w:r w:rsidR="00802D13" w:rsidRPr="00AB51F7">
              <w:rPr>
                <w:rFonts w:ascii="Calibri" w:hAnsi="Calibri" w:cs="Calibri"/>
                <w:sz w:val="22"/>
                <w:szCs w:val="22"/>
              </w:rPr>
              <w:t>.1 Curs</w:t>
            </w:r>
          </w:p>
        </w:tc>
        <w:tc>
          <w:tcPr>
            <w:tcW w:w="3128" w:type="dxa"/>
          </w:tcPr>
          <w:p w14:paraId="34C90944" w14:textId="026D1C96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Metode de predare</w:t>
            </w:r>
          </w:p>
        </w:tc>
        <w:tc>
          <w:tcPr>
            <w:tcW w:w="3129" w:type="dxa"/>
          </w:tcPr>
          <w:p w14:paraId="241C1E48" w14:textId="6EDECD3B" w:rsidR="00802D13" w:rsidRPr="00AB51F7" w:rsidRDefault="00802D13" w:rsidP="00752E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Observații</w:t>
            </w:r>
          </w:p>
        </w:tc>
      </w:tr>
      <w:tr w:rsidR="00F30532" w:rsidRPr="00AB51F7" w14:paraId="668108F7" w14:textId="77777777" w:rsidTr="00B05C0F">
        <w:tc>
          <w:tcPr>
            <w:tcW w:w="3128" w:type="dxa"/>
          </w:tcPr>
          <w:p w14:paraId="7ABBE449" w14:textId="0397FDCC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 xml:space="preserve">1.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Delimitări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terminologice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.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Introducere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în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problematica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managementului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proiectelor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si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it-IT"/>
              </w:rPr>
              <w:t>programelor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it-IT"/>
              </w:rPr>
              <w:t>educationale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t-IT"/>
              </w:rPr>
              <w:t xml:space="preserve">. (0,5 </w:t>
            </w:r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h) </w:t>
            </w:r>
          </w:p>
        </w:tc>
        <w:tc>
          <w:tcPr>
            <w:tcW w:w="3128" w:type="dxa"/>
          </w:tcPr>
          <w:p w14:paraId="1531B178" w14:textId="78F03075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</w:t>
            </w:r>
          </w:p>
        </w:tc>
        <w:tc>
          <w:tcPr>
            <w:tcW w:w="3129" w:type="dxa"/>
          </w:tcPr>
          <w:p w14:paraId="317FDEEF" w14:textId="77777777" w:rsidR="00F30532" w:rsidRPr="00627BBE" w:rsidRDefault="00F30532" w:rsidP="00F305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2E720044" w14:textId="119835FE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Prezentarea fișei disciplinei, a cerințelor pentru examen. Managementul proiectelor și al programelor educaționale ca parte a managementului organizațiilor educaționale. Specificitate, importanță.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Yemini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et al (2018) pp. 1-4 și pp. 14 -18;</w:t>
            </w:r>
          </w:p>
        </w:tc>
      </w:tr>
      <w:tr w:rsidR="00F30532" w:rsidRPr="00AB51F7" w14:paraId="67C8F17B" w14:textId="77777777" w:rsidTr="00B05C0F">
        <w:tc>
          <w:tcPr>
            <w:tcW w:w="3128" w:type="dxa"/>
          </w:tcPr>
          <w:p w14:paraId="1FE7055E" w14:textId="175C0979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 xml:space="preserve">2. 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 xml:space="preserve">Clasificarea proiectelor si programelor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>educationale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  (0,5 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h)</w:t>
            </w:r>
          </w:p>
        </w:tc>
        <w:tc>
          <w:tcPr>
            <w:tcW w:w="3128" w:type="dxa"/>
          </w:tcPr>
          <w:p w14:paraId="7CC5BAD7" w14:textId="40E42346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129" w:type="dxa"/>
          </w:tcPr>
          <w:p w14:paraId="0B2A16BD" w14:textId="77777777" w:rsidR="00F30532" w:rsidRPr="00627BBE" w:rsidRDefault="00F30532" w:rsidP="00F305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 xml:space="preserve">Delimitări conceptuale: diferențe și asemănări între managementul programelor, respectiv al proiectelor educaționale.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Progame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 și proiecte educaționale la nivel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macroeducațional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>, la nivel regional/local, instituțional.</w:t>
            </w:r>
          </w:p>
          <w:p w14:paraId="68B7101F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>Gherguţ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, A.,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>Ceobanu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>, C. (2009).</w:t>
            </w:r>
            <w:r w:rsidRPr="00627BBE">
              <w:rPr>
                <w:rFonts w:ascii="Arial Narrow" w:hAnsi="Arial Narrow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>Bunăiașu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 (2012, p.13-31)</w:t>
            </w:r>
          </w:p>
          <w:p w14:paraId="489DC630" w14:textId="77777777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0532" w:rsidRPr="00AB51F7" w14:paraId="2FC4BDFE" w14:textId="77777777" w:rsidTr="00B05C0F">
        <w:tc>
          <w:tcPr>
            <w:tcW w:w="3128" w:type="dxa"/>
          </w:tcPr>
          <w:p w14:paraId="1AED09ED" w14:textId="51F26FB2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3. Identificarea nevoilor educaționale (1h)</w:t>
            </w:r>
          </w:p>
        </w:tc>
        <w:tc>
          <w:tcPr>
            <w:tcW w:w="3128" w:type="dxa"/>
          </w:tcPr>
          <w:p w14:paraId="12A290A8" w14:textId="5CB3D1DC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129" w:type="dxa"/>
          </w:tcPr>
          <w:p w14:paraId="7986C8B9" w14:textId="77777777" w:rsidR="00F30532" w:rsidRPr="00627BBE" w:rsidRDefault="00F30532" w:rsidP="00F3053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Nevoi normative, contextuale, explicite, percepute. Nevoi care adresează scopuri politice, sociale, instituționale, antreprenoriale. Nevoi la nivelul comunității, al organizației, individuale etc.</w:t>
            </w:r>
          </w:p>
          <w:p w14:paraId="0194426B" w14:textId="42CF5F50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3018B4">
              <w:rPr>
                <w:rFonts w:ascii="Arial Narrow" w:hAnsi="Arial Narrow"/>
                <w:sz w:val="20"/>
                <w:szCs w:val="20"/>
              </w:rPr>
              <w:t xml:space="preserve">Paloș, R., Sava, S., Ungureanu, D. (2007). </w:t>
            </w:r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Educația adulților. Baze teoretice și repere practice. </w:t>
            </w:r>
            <w:r w:rsidRPr="003018B4">
              <w:rPr>
                <w:rFonts w:ascii="Arial Narrow" w:hAnsi="Arial Narrow"/>
                <w:sz w:val="20"/>
                <w:szCs w:val="20"/>
              </w:rPr>
              <w:t>Iași: Ed. Polirom, p.267-275</w:t>
            </w:r>
          </w:p>
        </w:tc>
      </w:tr>
      <w:tr w:rsidR="00F30532" w:rsidRPr="00AB51F7" w14:paraId="58394A2C" w14:textId="77777777" w:rsidTr="00B05C0F">
        <w:tc>
          <w:tcPr>
            <w:tcW w:w="3128" w:type="dxa"/>
          </w:tcPr>
          <w:p w14:paraId="28884E84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lastRenderedPageBreak/>
              <w:t xml:space="preserve">4.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Principiile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fundamentale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ale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managementului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proiectelor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. 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>(0,5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>h)</w:t>
            </w:r>
          </w:p>
          <w:p w14:paraId="29B978D1" w14:textId="77777777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8" w:type="dxa"/>
          </w:tcPr>
          <w:p w14:paraId="4B5CAA1A" w14:textId="1038D840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129" w:type="dxa"/>
          </w:tcPr>
          <w:p w14:paraId="6FCCCEDD" w14:textId="77777777" w:rsidR="00F30532" w:rsidRPr="00627BBE" w:rsidRDefault="00F30532" w:rsidP="00F3053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</w:pP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Proiectul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şi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Conceptul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. Ciclul de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viaţă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al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proiectelor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.</w:t>
            </w:r>
          </w:p>
          <w:p w14:paraId="1F28D64B" w14:textId="77777777" w:rsidR="00F30532" w:rsidRPr="00627BBE" w:rsidRDefault="00F30532" w:rsidP="00F30532">
            <w:pPr>
              <w:jc w:val="both"/>
              <w:rPr>
                <w:rFonts w:ascii="Arial Narrow" w:hAnsi="Arial Narrow"/>
                <w:sz w:val="20"/>
                <w:szCs w:val="20"/>
                <w:lang w:val="fr-FR"/>
              </w:rPr>
            </w:pP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fr-FR"/>
              </w:rPr>
              <w:t>Gherguţ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fr-FR"/>
              </w:rPr>
              <w:t xml:space="preserve">, A., Ceobanu, C. (2009).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fr-FR"/>
              </w:rPr>
              <w:t>Bunăiașu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fr-FR"/>
              </w:rPr>
              <w:t xml:space="preserve"> (2009), subcap.1.3-5</w:t>
            </w:r>
          </w:p>
          <w:p w14:paraId="3CF6842B" w14:textId="77777777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0532" w:rsidRPr="00AB51F7" w14:paraId="2C8637DF" w14:textId="77777777" w:rsidTr="00B05C0F">
        <w:tc>
          <w:tcPr>
            <w:tcW w:w="3128" w:type="dxa"/>
          </w:tcPr>
          <w:p w14:paraId="1D31E5CD" w14:textId="7CB1C532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5. Structura și sc</w:t>
            </w:r>
            <w:r>
              <w:rPr>
                <w:rFonts w:ascii="Arial Narrow" w:hAnsi="Arial Narrow"/>
                <w:sz w:val="20"/>
                <w:szCs w:val="20"/>
              </w:rPr>
              <w:t>opul unui program educațional (1</w:t>
            </w:r>
            <w:r w:rsidRPr="00627BBE">
              <w:rPr>
                <w:rFonts w:ascii="Arial Narrow" w:hAnsi="Arial Narrow"/>
                <w:sz w:val="20"/>
                <w:szCs w:val="20"/>
              </w:rPr>
              <w:t>h)</w:t>
            </w:r>
          </w:p>
        </w:tc>
        <w:tc>
          <w:tcPr>
            <w:tcW w:w="3128" w:type="dxa"/>
          </w:tcPr>
          <w:p w14:paraId="1E49BD05" w14:textId="4AE71A15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129" w:type="dxa"/>
          </w:tcPr>
          <w:p w14:paraId="0DE5309A" w14:textId="1EE0687B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Elementele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structurale ale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unui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program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educational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–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analiză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studii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caz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.</w:t>
            </w:r>
          </w:p>
        </w:tc>
      </w:tr>
      <w:tr w:rsidR="00F30532" w:rsidRPr="00AB51F7" w14:paraId="65790E3B" w14:textId="77777777" w:rsidTr="00B05C0F">
        <w:tc>
          <w:tcPr>
            <w:tcW w:w="3128" w:type="dxa"/>
          </w:tcPr>
          <w:p w14:paraId="341A3B22" w14:textId="2214E9C9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>6. Proiectarea programelor educaționale (1h)</w:t>
            </w:r>
          </w:p>
        </w:tc>
        <w:tc>
          <w:tcPr>
            <w:tcW w:w="3128" w:type="dxa"/>
          </w:tcPr>
          <w:p w14:paraId="6D5B4803" w14:textId="17599937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129" w:type="dxa"/>
          </w:tcPr>
          <w:p w14:paraId="61E691ED" w14:textId="63579A9C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Concepte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diferite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de programme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educaționale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în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funcție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de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nevoile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educaționale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adresate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.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Gherguț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(2007) ;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Yemini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et al (2018) pp.43 – 46 ;</w:t>
            </w:r>
          </w:p>
        </w:tc>
      </w:tr>
      <w:tr w:rsidR="00F30532" w:rsidRPr="00AB51F7" w14:paraId="2534B0BE" w14:textId="77777777" w:rsidTr="00B05C0F">
        <w:tc>
          <w:tcPr>
            <w:tcW w:w="3128" w:type="dxa"/>
          </w:tcPr>
          <w:p w14:paraId="7023E52B" w14:textId="32D34563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>7</w:t>
            </w:r>
            <w:r w:rsidRPr="00627BBE">
              <w:rPr>
                <w:rFonts w:ascii="Arial Narrow" w:hAnsi="Arial Narrow"/>
                <w:sz w:val="20"/>
                <w:szCs w:val="20"/>
              </w:rPr>
              <w:t xml:space="preserve">. 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Structura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şi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conţinutul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proiectului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. </w:t>
            </w:r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(1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h)</w:t>
            </w:r>
          </w:p>
        </w:tc>
        <w:tc>
          <w:tcPr>
            <w:tcW w:w="3128" w:type="dxa"/>
          </w:tcPr>
          <w:p w14:paraId="2C1B8681" w14:textId="6E19C453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129" w:type="dxa"/>
          </w:tcPr>
          <w:p w14:paraId="6D8D8A6D" w14:textId="77777777" w:rsidR="00F30532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Titlul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justificare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sumar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obiective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generale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specifice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, indicato</w:t>
            </w:r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ri,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activităţi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beneficiari,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rezultate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impact,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monitorizare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evaluare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durabilitate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mediatizarea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diseminarea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rezultatelor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parteneri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, riscuri/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măsuri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de prevenire a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riscurilor</w:t>
            </w:r>
            <w:proofErr w:type="spellEnd"/>
          </w:p>
          <w:p w14:paraId="6A04758D" w14:textId="77777777" w:rsidR="00F30532" w:rsidRDefault="00F30532" w:rsidP="00F30532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Gherguţ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, A.,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Ceobanu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, C. </w:t>
            </w:r>
            <w:r>
              <w:rPr>
                <w:rFonts w:ascii="Arial Narrow" w:hAnsi="Arial Narrow"/>
                <w:sz w:val="20"/>
                <w:szCs w:val="20"/>
              </w:rPr>
              <w:t xml:space="preserve">(2009).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Bunăiașu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(2012), cap.1;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Yemini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et al (2018) pp 23 – 41  și pp.43 – 58;</w:t>
            </w:r>
          </w:p>
          <w:p w14:paraId="3703BB49" w14:textId="481E8919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Recomandări bibliografice suplimentare: Nistor R.L., Munteanu V. (2013); Mitescu (2014). </w:t>
            </w:r>
          </w:p>
        </w:tc>
      </w:tr>
      <w:tr w:rsidR="00F30532" w:rsidRPr="00AB51F7" w14:paraId="3638A71D" w14:textId="77777777" w:rsidTr="00B05C0F">
        <w:tc>
          <w:tcPr>
            <w:tcW w:w="3128" w:type="dxa"/>
          </w:tcPr>
          <w:p w14:paraId="567E6CFB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fr-FR"/>
              </w:rPr>
            </w:pPr>
            <w:r>
              <w:rPr>
                <w:rFonts w:ascii="Arial Narrow" w:hAnsi="Arial Narrow"/>
                <w:sz w:val="20"/>
                <w:szCs w:val="20"/>
                <w:lang w:val="fr-FR"/>
              </w:rPr>
              <w:t>8</w:t>
            </w:r>
            <w:r w:rsidRPr="00627BBE">
              <w:rPr>
                <w:rFonts w:ascii="Arial Narrow" w:hAnsi="Arial Narrow"/>
                <w:sz w:val="20"/>
                <w:szCs w:val="20"/>
                <w:lang w:val="fr-FR"/>
              </w:rPr>
              <w:t xml:space="preserve">.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Proiectarea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proiectelor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educaționale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fr-FR"/>
              </w:rPr>
              <w:t xml:space="preserve"> (1</w:t>
            </w:r>
            <w:r w:rsidRPr="00627BBE">
              <w:rPr>
                <w:rFonts w:ascii="Arial Narrow" w:hAnsi="Arial Narrow"/>
                <w:sz w:val="20"/>
                <w:szCs w:val="20"/>
                <w:lang w:val="fr-FR"/>
              </w:rPr>
              <w:t>h)</w:t>
            </w:r>
          </w:p>
          <w:p w14:paraId="716D3EF7" w14:textId="77777777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8" w:type="dxa"/>
          </w:tcPr>
          <w:p w14:paraId="071570B0" w14:textId="4B27BE69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129" w:type="dxa"/>
          </w:tcPr>
          <w:p w14:paraId="4EC0AB32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Specificitate proiecte educaționale în funcție de sursa de finanțare, de anvergură etc. </w:t>
            </w:r>
          </w:p>
          <w:p w14:paraId="5C90B33A" w14:textId="507469F7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Gherguţ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, A.,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Ce</w:t>
            </w:r>
            <w:r>
              <w:rPr>
                <w:rFonts w:ascii="Arial Narrow" w:hAnsi="Arial Narrow"/>
                <w:sz w:val="20"/>
                <w:szCs w:val="20"/>
              </w:rPr>
              <w:t>obanu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, C. (2009).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Bunăiașu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(2012</w:t>
            </w:r>
            <w:r w:rsidRPr="00627BBE">
              <w:rPr>
                <w:rFonts w:ascii="Arial Narrow" w:hAnsi="Arial Narrow"/>
                <w:sz w:val="20"/>
                <w:szCs w:val="20"/>
              </w:rPr>
              <w:t>), cap.1, Nistor R.L., Munteanu V. (2013).</w:t>
            </w:r>
            <w:r>
              <w:rPr>
                <w:rFonts w:ascii="Arial Narrow" w:hAnsi="Arial Narrow"/>
                <w:sz w:val="20"/>
                <w:szCs w:val="20"/>
              </w:rPr>
              <w:t xml:space="preserve"> Mitescu (2014).</w:t>
            </w:r>
          </w:p>
        </w:tc>
      </w:tr>
      <w:tr w:rsidR="00F30532" w:rsidRPr="00AB51F7" w14:paraId="311554E1" w14:textId="77777777" w:rsidTr="00B05C0F">
        <w:tc>
          <w:tcPr>
            <w:tcW w:w="3128" w:type="dxa"/>
          </w:tcPr>
          <w:p w14:paraId="147B6572" w14:textId="1D12098A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>9</w:t>
            </w:r>
            <w:r w:rsidRPr="00627BBE">
              <w:rPr>
                <w:rFonts w:ascii="Arial Narrow" w:hAnsi="Arial Narrow"/>
                <w:sz w:val="20"/>
                <w:szCs w:val="20"/>
              </w:rPr>
              <w:t xml:space="preserve">. 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 xml:space="preserve">Manager de proiect: sprijin, cooperare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>şi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 xml:space="preserve"> instruire.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>Func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>ţii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. (0,5 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</w:rPr>
              <w:t>h)</w:t>
            </w:r>
          </w:p>
        </w:tc>
        <w:tc>
          <w:tcPr>
            <w:tcW w:w="3128" w:type="dxa"/>
          </w:tcPr>
          <w:p w14:paraId="5CEF7E02" w14:textId="5804C0AF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129" w:type="dxa"/>
          </w:tcPr>
          <w:p w14:paraId="4960D357" w14:textId="77777777" w:rsidR="00F30532" w:rsidRDefault="00F30532" w:rsidP="00F30532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G</w:t>
            </w:r>
            <w:r>
              <w:rPr>
                <w:rFonts w:ascii="Arial Narrow" w:hAnsi="Arial Narrow"/>
                <w:sz w:val="20"/>
                <w:szCs w:val="20"/>
              </w:rPr>
              <w:t>herguţ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, A.,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Ceobanu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, C. (2009); </w:t>
            </w:r>
          </w:p>
          <w:p w14:paraId="22987B50" w14:textId="77777777" w:rsidR="00F30532" w:rsidRDefault="00F30532" w:rsidP="00F30532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Yemini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et al (2018) pp.24 – 40;</w:t>
            </w:r>
          </w:p>
          <w:p w14:paraId="6AC20A62" w14:textId="4EBF6336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Recomandări bibliografice suplimentare: Nistor R.L., Munteanu V. (2013); Mitescu (2014). </w:t>
            </w:r>
          </w:p>
        </w:tc>
      </w:tr>
      <w:tr w:rsidR="00F30532" w:rsidRPr="00AB51F7" w14:paraId="47287802" w14:textId="77777777" w:rsidTr="00B05C0F">
        <w:tc>
          <w:tcPr>
            <w:tcW w:w="3128" w:type="dxa"/>
          </w:tcPr>
          <w:p w14:paraId="1F4DDC78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</w:t>
            </w:r>
            <w:r w:rsidRPr="00627BBE"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Planificarea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şi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programarea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activităţilor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. </w:t>
            </w:r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(1h)</w:t>
            </w:r>
          </w:p>
          <w:p w14:paraId="1A65F835" w14:textId="77777777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8" w:type="dxa"/>
          </w:tcPr>
          <w:p w14:paraId="54EFD322" w14:textId="090FB6DF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Conversația euristică, problematizarea, hărți conceptuale</w:t>
            </w:r>
          </w:p>
        </w:tc>
        <w:tc>
          <w:tcPr>
            <w:tcW w:w="3129" w:type="dxa"/>
          </w:tcPr>
          <w:p w14:paraId="0F839CF1" w14:textId="3AE7433B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Programul educațional ca activitate în cadrul proiectului.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Gherguţ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, A.,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Ce</w:t>
            </w:r>
            <w:r>
              <w:rPr>
                <w:rFonts w:ascii="Arial Narrow" w:hAnsi="Arial Narrow"/>
                <w:sz w:val="20"/>
                <w:szCs w:val="20"/>
              </w:rPr>
              <w:t>obanu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, C. (2009).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Bunăiașu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(2012</w:t>
            </w:r>
            <w:r w:rsidRPr="00627BBE">
              <w:rPr>
                <w:rFonts w:ascii="Arial Narrow" w:hAnsi="Arial Narrow"/>
                <w:sz w:val="20"/>
                <w:szCs w:val="20"/>
              </w:rPr>
              <w:t>), cap.1, Nistor R.L., Munteanu V. (2013).</w:t>
            </w:r>
            <w:r>
              <w:rPr>
                <w:rFonts w:ascii="Arial Narrow" w:hAnsi="Arial Narrow"/>
                <w:sz w:val="20"/>
                <w:szCs w:val="20"/>
              </w:rPr>
              <w:t xml:space="preserve"> Mitescu (2014)</w:t>
            </w:r>
          </w:p>
        </w:tc>
      </w:tr>
      <w:tr w:rsidR="00F30532" w:rsidRPr="00AB51F7" w14:paraId="12FD946F" w14:textId="77777777" w:rsidTr="00B05C0F">
        <w:tc>
          <w:tcPr>
            <w:tcW w:w="3128" w:type="dxa"/>
          </w:tcPr>
          <w:p w14:paraId="7690AFE0" w14:textId="550B0D71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>11</w:t>
            </w:r>
            <w:r w:rsidRPr="00822D48">
              <w:rPr>
                <w:rFonts w:ascii="Arial Narrow" w:hAnsi="Arial Narrow"/>
                <w:sz w:val="20"/>
                <w:szCs w:val="20"/>
              </w:rPr>
              <w:t>.</w:t>
            </w:r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Resurse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on-line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pentru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managementul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proiectelor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>educationale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  <w:lang w:val="it-IT"/>
              </w:rPr>
              <w:t xml:space="preserve">   (1h)</w:t>
            </w:r>
          </w:p>
        </w:tc>
        <w:tc>
          <w:tcPr>
            <w:tcW w:w="3128" w:type="dxa"/>
          </w:tcPr>
          <w:p w14:paraId="27B82BB3" w14:textId="240F8E2E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129" w:type="dxa"/>
          </w:tcPr>
          <w:p w14:paraId="03CE444B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>Nistor R.L., Munteanu V. (2013).</w:t>
            </w:r>
          </w:p>
          <w:p w14:paraId="5F71274D" w14:textId="1B1EB2F6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hyperlink r:id="rId8" w:history="1">
              <w:r w:rsidRPr="00627BBE">
                <w:rPr>
                  <w:rStyle w:val="Hyperlink"/>
                  <w:rFonts w:ascii="Arial Narrow" w:hAnsi="Arial Narrow"/>
                  <w:sz w:val="20"/>
                  <w:szCs w:val="20"/>
                </w:rPr>
                <w:t>http://www.finantare.ro/</w:t>
              </w:r>
            </w:hyperlink>
            <w:r w:rsidRPr="00627BBE">
              <w:rPr>
                <w:rFonts w:ascii="Arial Narrow" w:hAnsi="Arial Narrow"/>
                <w:sz w:val="20"/>
                <w:szCs w:val="20"/>
                <w:u w:val="single"/>
              </w:rPr>
              <w:t xml:space="preserve"> </w:t>
            </w:r>
            <w:r w:rsidRPr="00627BBE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F30532" w:rsidRPr="00AB51F7" w14:paraId="58EAAF2F" w14:textId="77777777" w:rsidTr="00B05C0F">
        <w:tc>
          <w:tcPr>
            <w:tcW w:w="3128" w:type="dxa"/>
          </w:tcPr>
          <w:p w14:paraId="25342989" w14:textId="03C44650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 Narrow" w:hAnsi="Arial Narrow"/>
                <w:sz w:val="20"/>
                <w:szCs w:val="20"/>
              </w:rPr>
              <w:t>12</w:t>
            </w:r>
            <w:r w:rsidRPr="00822D48">
              <w:rPr>
                <w:rFonts w:ascii="Arial Narrow" w:hAnsi="Arial Narrow"/>
                <w:sz w:val="20"/>
                <w:szCs w:val="20"/>
              </w:rPr>
              <w:t>.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Fondu</w:t>
            </w:r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ri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sau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finanţarea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proiectelor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.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 </w:t>
            </w:r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(1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h)</w:t>
            </w:r>
          </w:p>
        </w:tc>
        <w:tc>
          <w:tcPr>
            <w:tcW w:w="3128" w:type="dxa"/>
          </w:tcPr>
          <w:p w14:paraId="5D2A43FC" w14:textId="1BCA0E5B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r w:rsidRPr="00627BBE">
              <w:rPr>
                <w:rFonts w:ascii="Arial Narrow" w:hAnsi="Arial Narrow"/>
                <w:sz w:val="20"/>
                <w:szCs w:val="20"/>
              </w:rPr>
              <w:t>Expunerea, conversația euristică, problematizarea</w:t>
            </w:r>
          </w:p>
        </w:tc>
        <w:tc>
          <w:tcPr>
            <w:tcW w:w="3129" w:type="dxa"/>
          </w:tcPr>
          <w:p w14:paraId="319581BE" w14:textId="77777777" w:rsidR="00F30532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T</w:t>
            </w: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ipuri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de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finanţatori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. Metode de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atragere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a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fondurilor.Comunitatea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donatorilor:aspecte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naţionale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şi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internaţionale</w:t>
            </w:r>
            <w:proofErr w:type="spellEnd"/>
          </w:p>
          <w:p w14:paraId="4F9F10D7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Nistor R.L., Munteanu V. (2013).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Bunăiașu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C. (2012) </w:t>
            </w:r>
          </w:p>
          <w:p w14:paraId="397F04DF" w14:textId="2455F880" w:rsidR="00F30532" w:rsidRPr="00AB51F7" w:rsidRDefault="00F30532" w:rsidP="00F30532">
            <w:pPr>
              <w:rPr>
                <w:rFonts w:ascii="Calibri" w:hAnsi="Calibri" w:cs="Calibri"/>
                <w:sz w:val="22"/>
                <w:szCs w:val="22"/>
              </w:rPr>
            </w:pPr>
            <w:hyperlink r:id="rId9" w:history="1">
              <w:r w:rsidRPr="00822D48">
                <w:rPr>
                  <w:rStyle w:val="Hyperlink"/>
                  <w:rFonts w:ascii="Arial Narrow" w:hAnsi="Arial Narrow"/>
                  <w:sz w:val="20"/>
                  <w:szCs w:val="20"/>
                  <w:lang w:val="de-DE"/>
                </w:rPr>
                <w:t>http://www.finantare.ro/</w:t>
              </w:r>
            </w:hyperlink>
            <w:r w:rsidRPr="00822D48">
              <w:rPr>
                <w:rFonts w:ascii="Arial Narrow" w:hAnsi="Arial Narrow"/>
                <w:sz w:val="20"/>
                <w:szCs w:val="20"/>
                <w:u w:val="single"/>
                <w:lang w:val="de-DE"/>
              </w:rPr>
              <w:t xml:space="preserve"> </w:t>
            </w:r>
            <w:r w:rsidRPr="00822D48">
              <w:rPr>
                <w:rFonts w:ascii="Arial Narrow" w:hAnsi="Arial Narrow"/>
                <w:sz w:val="20"/>
                <w:szCs w:val="20"/>
                <w:lang w:val="de-DE"/>
              </w:rPr>
              <w:t xml:space="preserve"> </w:t>
            </w:r>
          </w:p>
        </w:tc>
      </w:tr>
      <w:tr w:rsidR="00E0255D" w:rsidRPr="00AB51F7" w14:paraId="40DC4846" w14:textId="77777777" w:rsidTr="00802D13">
        <w:tc>
          <w:tcPr>
            <w:tcW w:w="9385" w:type="dxa"/>
            <w:gridSpan w:val="3"/>
          </w:tcPr>
          <w:p w14:paraId="6E1EA7E4" w14:textId="13A15ADE" w:rsidR="00E0255D" w:rsidRDefault="00E0255D" w:rsidP="00752E1C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Bibliografie:</w:t>
            </w:r>
          </w:p>
          <w:p w14:paraId="366E0F60" w14:textId="77777777" w:rsidR="00243CD1" w:rsidRDefault="00243CD1" w:rsidP="00243CD1">
            <w:pPr>
              <w:pStyle w:val="NoSpacing"/>
              <w:shd w:val="clear" w:color="auto" w:fill="FFFFFF" w:themeFill="background1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333D6C">
              <w:rPr>
                <w:rFonts w:ascii="Arial Narrow" w:hAnsi="Arial Narrow"/>
                <w:b/>
                <w:sz w:val="20"/>
                <w:szCs w:val="20"/>
                <w:lang w:val="ro-RO"/>
              </w:rPr>
              <w:t>Bibliografie</w:t>
            </w:r>
          </w:p>
          <w:p w14:paraId="37509770" w14:textId="77777777" w:rsidR="00243CD1" w:rsidRPr="00A3039E" w:rsidRDefault="00243CD1" w:rsidP="00243CD1">
            <w:pPr>
              <w:pStyle w:val="NoSpacing"/>
              <w:numPr>
                <w:ilvl w:val="0"/>
                <w:numId w:val="32"/>
              </w:numPr>
              <w:shd w:val="clear" w:color="auto" w:fill="FFFFFF" w:themeFill="background1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proofErr w:type="spellStart"/>
            <w:r w:rsidRPr="00A3039E">
              <w:rPr>
                <w:rFonts w:ascii="Arial Narrow" w:hAnsi="Arial Narrow"/>
                <w:b/>
                <w:sz w:val="20"/>
                <w:szCs w:val="20"/>
                <w:lang w:val="ro-RO"/>
              </w:rPr>
              <w:t>Bunăiașu</w:t>
            </w:r>
            <w:proofErr w:type="spellEnd"/>
            <w:r w:rsidRPr="00A3039E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, C. (2012). </w:t>
            </w:r>
            <w:r w:rsidRPr="00A3039E">
              <w:rPr>
                <w:rFonts w:ascii="Arial Narrow" w:hAnsi="Arial Narrow"/>
                <w:b/>
                <w:i/>
                <w:sz w:val="20"/>
                <w:szCs w:val="20"/>
                <w:lang w:val="ro-RO"/>
              </w:rPr>
              <w:t xml:space="preserve">Elaborarea și managementul proiectelor educaționale. </w:t>
            </w:r>
            <w:r w:rsidRPr="00A3039E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București: Ed. Universitară </w:t>
            </w:r>
          </w:p>
          <w:p w14:paraId="29CE7B0E" w14:textId="77777777" w:rsidR="00243CD1" w:rsidRPr="00A3039E" w:rsidRDefault="00243CD1" w:rsidP="00243CD1">
            <w:pPr>
              <w:pStyle w:val="NoSpacing"/>
              <w:numPr>
                <w:ilvl w:val="0"/>
                <w:numId w:val="32"/>
              </w:numPr>
              <w:shd w:val="clear" w:color="auto" w:fill="FFFFFF" w:themeFill="background1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proofErr w:type="spellStart"/>
            <w:r w:rsidRPr="00A3039E">
              <w:rPr>
                <w:rFonts w:ascii="Arial Narrow" w:hAnsi="Arial Narrow"/>
                <w:sz w:val="20"/>
                <w:szCs w:val="20"/>
                <w:lang w:val="ro-RO"/>
              </w:rPr>
              <w:t>Cabrera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  <w:lang w:val="ro-RO"/>
              </w:rPr>
              <w:t xml:space="preserve">, D.,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  <w:lang w:val="ro-RO"/>
              </w:rPr>
              <w:t>Cabrera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  <w:lang w:val="ro-RO"/>
              </w:rPr>
              <w:t>, L. (2023)</w:t>
            </w:r>
            <w:r w:rsidRPr="00A3039E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 </w:t>
            </w:r>
            <w:r w:rsidRPr="00A3039E">
              <w:rPr>
                <w:rFonts w:ascii="Arial Narrow" w:hAnsi="Arial Narrow"/>
                <w:sz w:val="20"/>
                <w:szCs w:val="20"/>
              </w:rPr>
              <w:t xml:space="preserve">Complexity and Systems Thinking Models in Education: Applications for Leaders, in J. M. Spector et al. (eds.), </w:t>
            </w:r>
            <w:r w:rsidRPr="00A3039E">
              <w:rPr>
                <w:rFonts w:ascii="Arial Narrow" w:hAnsi="Arial Narrow"/>
                <w:i/>
                <w:sz w:val="20"/>
                <w:szCs w:val="20"/>
              </w:rPr>
              <w:t>Learning, Design, and Technology</w:t>
            </w:r>
            <w:r w:rsidRPr="00A3039E">
              <w:rPr>
                <w:rFonts w:ascii="Arial Narrow" w:hAnsi="Arial Narrow"/>
                <w:sz w:val="20"/>
                <w:szCs w:val="20"/>
              </w:rPr>
              <w:t xml:space="preserve">, Springer Nature </w:t>
            </w:r>
            <w:hyperlink r:id="rId10" w:history="1">
              <w:r w:rsidRPr="00A3039E">
                <w:rPr>
                  <w:rStyle w:val="Hyperlink"/>
                  <w:rFonts w:ascii="Arial Narrow" w:hAnsi="Arial Narrow"/>
                  <w:sz w:val="20"/>
                  <w:szCs w:val="20"/>
                </w:rPr>
                <w:t>https://doi.org/10.1007/978-3-319-17727-4_101-1</w:t>
              </w:r>
            </w:hyperlink>
            <w:r w:rsidRPr="00A3039E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715399FB" w14:textId="77777777" w:rsidR="00243CD1" w:rsidRPr="004C32F4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 w:rsidRPr="004C32F4">
              <w:rPr>
                <w:rFonts w:ascii="Arial Narrow" w:hAnsi="Arial Narrow"/>
                <w:b/>
                <w:sz w:val="20"/>
                <w:szCs w:val="20"/>
              </w:rPr>
              <w:t>Gherguţ</w:t>
            </w:r>
            <w:proofErr w:type="spellEnd"/>
            <w:r w:rsidRPr="004C32F4">
              <w:rPr>
                <w:rFonts w:ascii="Arial Narrow" w:hAnsi="Arial Narrow"/>
                <w:b/>
                <w:sz w:val="20"/>
                <w:szCs w:val="20"/>
              </w:rPr>
              <w:t xml:space="preserve">, A., </w:t>
            </w:r>
            <w:proofErr w:type="spellStart"/>
            <w:r w:rsidRPr="004C32F4">
              <w:rPr>
                <w:rFonts w:ascii="Arial Narrow" w:hAnsi="Arial Narrow"/>
                <w:b/>
                <w:sz w:val="20"/>
                <w:szCs w:val="20"/>
              </w:rPr>
              <w:t>Ceobanu</w:t>
            </w:r>
            <w:proofErr w:type="spellEnd"/>
            <w:r w:rsidRPr="004C32F4">
              <w:rPr>
                <w:rFonts w:ascii="Arial Narrow" w:hAnsi="Arial Narrow"/>
                <w:b/>
                <w:sz w:val="20"/>
                <w:szCs w:val="20"/>
              </w:rPr>
              <w:t xml:space="preserve">, C. (2009). </w:t>
            </w:r>
            <w:r w:rsidRPr="004C32F4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Elaborarea si managementul proiectelor în serviciile </w:t>
            </w:r>
            <w:proofErr w:type="spellStart"/>
            <w:r w:rsidRPr="004C32F4">
              <w:rPr>
                <w:rFonts w:ascii="Arial Narrow" w:hAnsi="Arial Narrow"/>
                <w:b/>
                <w:i/>
                <w:sz w:val="20"/>
                <w:szCs w:val="20"/>
              </w:rPr>
              <w:t>educaţionale</w:t>
            </w:r>
            <w:proofErr w:type="spellEnd"/>
            <w:r w:rsidRPr="004C32F4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, </w:t>
            </w:r>
            <w:r w:rsidRPr="004C32F4">
              <w:rPr>
                <w:rFonts w:ascii="Arial Narrow" w:hAnsi="Arial Narrow"/>
                <w:b/>
                <w:sz w:val="20"/>
                <w:szCs w:val="20"/>
              </w:rPr>
              <w:t xml:space="preserve">editura Polirom, </w:t>
            </w:r>
            <w:proofErr w:type="spellStart"/>
            <w:r w:rsidRPr="004C32F4">
              <w:rPr>
                <w:rFonts w:ascii="Arial Narrow" w:hAnsi="Arial Narrow"/>
                <w:b/>
                <w:sz w:val="20"/>
                <w:szCs w:val="20"/>
              </w:rPr>
              <w:t>Iaşi</w:t>
            </w:r>
            <w:proofErr w:type="spellEnd"/>
            <w:r w:rsidRPr="004C32F4">
              <w:rPr>
                <w:rFonts w:ascii="Arial Narrow" w:hAnsi="Arial Narrow"/>
                <w:b/>
                <w:sz w:val="20"/>
                <w:szCs w:val="20"/>
              </w:rPr>
              <w:t>;</w:t>
            </w:r>
          </w:p>
          <w:p w14:paraId="2F47207B" w14:textId="77777777" w:rsidR="00243CD1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lastRenderedPageBreak/>
              <w:t>Gherguţ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 xml:space="preserve">, A. (2007). </w:t>
            </w:r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Management general si strategic in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educaţie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,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edit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 xml:space="preserve">. Polirom,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Iaşi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56B5D08B" w14:textId="77777777" w:rsidR="00243CD1" w:rsidRPr="00A3039E" w:rsidRDefault="00243CD1" w:rsidP="00243CD1">
            <w:pPr>
              <w:pStyle w:val="Default"/>
              <w:numPr>
                <w:ilvl w:val="0"/>
                <w:numId w:val="32"/>
              </w:numPr>
              <w:rPr>
                <w:rFonts w:ascii="Arial Narrow" w:eastAsia="Calibri" w:hAnsi="Arial Narrow" w:cs="Arial Nova"/>
                <w:sz w:val="20"/>
                <w:szCs w:val="20"/>
                <w:lang w:val="ro-RO"/>
              </w:rPr>
            </w:pP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Hellstrom,M.M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., Jaccard, D., Bonnier, K.E. (2023). </w:t>
            </w:r>
            <w:r w:rsidRPr="00A3039E">
              <w:rPr>
                <w:rFonts w:ascii="Arial Narrow" w:eastAsia="Calibri" w:hAnsi="Arial Narrow" w:cs="Arial Nova"/>
                <w:sz w:val="20"/>
                <w:szCs w:val="20"/>
              </w:rPr>
              <w:t xml:space="preserve"> </w:t>
            </w:r>
            <w:r w:rsidRPr="00A3039E">
              <w:rPr>
                <w:rFonts w:ascii="Arial Narrow" w:eastAsia="Calibri" w:hAnsi="Arial Narrow" w:cs="Arial Nova"/>
                <w:bCs/>
                <w:sz w:val="20"/>
                <w:szCs w:val="20"/>
              </w:rPr>
              <w:t xml:space="preserve">A systematic review on the use of serious games in project management education, </w:t>
            </w:r>
            <w:r w:rsidRPr="00A3039E">
              <w:rPr>
                <w:rFonts w:ascii="Arial Narrow" w:eastAsia="Calibri" w:hAnsi="Arial Narrow" w:cs="Arial Nova"/>
                <w:bCs/>
                <w:i/>
                <w:sz w:val="20"/>
                <w:szCs w:val="20"/>
              </w:rPr>
              <w:t>International Journal of Serious Games</w:t>
            </w:r>
            <w:r w:rsidRPr="00A3039E">
              <w:rPr>
                <w:rFonts w:ascii="Arial Narrow" w:eastAsia="Calibri" w:hAnsi="Arial Narrow" w:cs="Arial Nova"/>
                <w:bCs/>
                <w:sz w:val="20"/>
                <w:szCs w:val="20"/>
              </w:rPr>
              <w:t>, Vol. 1 (3).</w:t>
            </w:r>
          </w:p>
          <w:p w14:paraId="180E57BD" w14:textId="77777777" w:rsidR="00243CD1" w:rsidRPr="00A3039E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Jaaska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, E., 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Aaltonen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, K. (2022)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Teachers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’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experiences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 of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using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 game-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based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learning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methods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 in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project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 management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higher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A3039E">
              <w:rPr>
                <w:rFonts w:ascii="Arial Narrow" w:hAnsi="Arial Narrow"/>
                <w:sz w:val="20"/>
                <w:szCs w:val="20"/>
              </w:rPr>
              <w:t>education</w:t>
            </w:r>
            <w:proofErr w:type="spellEnd"/>
            <w:r w:rsidRPr="00A3039E">
              <w:rPr>
                <w:rFonts w:ascii="Arial Narrow" w:hAnsi="Arial Narrow"/>
                <w:sz w:val="20"/>
                <w:szCs w:val="20"/>
              </w:rPr>
              <w:t xml:space="preserve">, </w:t>
            </w:r>
            <w:r w:rsidRPr="00A3039E">
              <w:rPr>
                <w:rFonts w:ascii="Arial Narrow" w:hAnsi="Arial Narrow"/>
                <w:i/>
                <w:sz w:val="20"/>
                <w:szCs w:val="20"/>
              </w:rPr>
              <w:t xml:space="preserve">Project Leadership </w:t>
            </w:r>
            <w:proofErr w:type="spellStart"/>
            <w:r w:rsidRPr="00A3039E">
              <w:rPr>
                <w:rFonts w:ascii="Arial Narrow" w:hAnsi="Arial Narrow"/>
                <w:i/>
                <w:sz w:val="20"/>
                <w:szCs w:val="20"/>
              </w:rPr>
              <w:t>and</w:t>
            </w:r>
            <w:proofErr w:type="spellEnd"/>
            <w:r w:rsidRPr="00A3039E">
              <w:rPr>
                <w:rFonts w:ascii="Arial Narrow" w:hAnsi="Arial Narrow"/>
                <w:i/>
                <w:sz w:val="20"/>
                <w:szCs w:val="20"/>
              </w:rPr>
              <w:t xml:space="preserve"> Society</w:t>
            </w:r>
            <w:r>
              <w:rPr>
                <w:rFonts w:ascii="Arial Narrow" w:hAnsi="Arial Narrow"/>
                <w:i/>
                <w:sz w:val="20"/>
                <w:szCs w:val="20"/>
              </w:rPr>
              <w:t>, V</w:t>
            </w:r>
            <w:r w:rsidRPr="00A3039E">
              <w:rPr>
                <w:rFonts w:ascii="Arial Narrow" w:hAnsi="Arial Narrow"/>
                <w:i/>
                <w:sz w:val="20"/>
                <w:szCs w:val="20"/>
              </w:rPr>
              <w:t>ol. 3</w:t>
            </w:r>
            <w:r w:rsidRPr="00A3039E">
              <w:rPr>
                <w:rFonts w:ascii="Arial Narrow" w:hAnsi="Arial Narrow"/>
                <w:sz w:val="20"/>
                <w:szCs w:val="20"/>
              </w:rPr>
              <w:t xml:space="preserve"> (2022)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  <w:r w:rsidRPr="00A3039E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7948AF12" w14:textId="77777777" w:rsidR="00243CD1" w:rsidRPr="003018B4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  <w:lang w:val="fr-FR"/>
              </w:rPr>
            </w:pPr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 xml:space="preserve">Joita, E.(2000). </w:t>
            </w:r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 xml:space="preserve">Management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>educational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>Profesorul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 xml:space="preserve"> – manager: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>roluri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 xml:space="preserve"> si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>metodologie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  <w:lang w:val="fr-FR"/>
              </w:rPr>
              <w:t xml:space="preserve">, </w:t>
            </w:r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 xml:space="preserve">Edit.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>Polirom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 xml:space="preserve">, Iasi; </w:t>
            </w:r>
          </w:p>
          <w:p w14:paraId="74713554" w14:textId="77777777" w:rsidR="00243CD1" w:rsidRPr="003018B4" w:rsidRDefault="00243CD1" w:rsidP="00243CD1">
            <w:pPr>
              <w:numPr>
                <w:ilvl w:val="0"/>
                <w:numId w:val="32"/>
              </w:numPr>
              <w:rPr>
                <w:rFonts w:ascii="Arial Narrow" w:hAnsi="Arial Narrow"/>
                <w:sz w:val="20"/>
                <w:szCs w:val="20"/>
              </w:rPr>
            </w:pPr>
            <w:r w:rsidRPr="003018B4">
              <w:rPr>
                <w:rFonts w:ascii="Arial Narrow" w:hAnsi="Arial Narrow"/>
                <w:sz w:val="20"/>
                <w:szCs w:val="20"/>
              </w:rPr>
              <w:t xml:space="preserve">Mitescu, M. 2014, </w:t>
            </w:r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Introducere în Managementul Proiectelor: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aplicaţii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 pentru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educaţie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, artă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şi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 cultură</w:t>
            </w:r>
            <w:r w:rsidRPr="003018B4">
              <w:rPr>
                <w:rFonts w:ascii="Arial Narrow" w:hAnsi="Arial Narrow"/>
                <w:sz w:val="20"/>
                <w:szCs w:val="20"/>
              </w:rPr>
              <w:t xml:space="preserve">, Editura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Artes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Iaşi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>.</w:t>
            </w:r>
          </w:p>
          <w:p w14:paraId="3617D805" w14:textId="77777777" w:rsidR="00243CD1" w:rsidRPr="003018B4" w:rsidRDefault="00243CD1" w:rsidP="00243CD1">
            <w:pPr>
              <w:pStyle w:val="Default"/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3018B4">
              <w:rPr>
                <w:rFonts w:ascii="Arial Narrow" w:hAnsi="Arial Narrow"/>
                <w:sz w:val="20"/>
                <w:szCs w:val="20"/>
                <w:lang w:val="ro-RO"/>
              </w:rPr>
              <w:t xml:space="preserve">Mocanu M., Schuster, C. (2001). </w:t>
            </w:r>
            <w:r w:rsidRPr="003018B4">
              <w:rPr>
                <w:rFonts w:ascii="Arial Narrow" w:hAnsi="Arial Narrow"/>
                <w:i/>
                <w:iCs/>
                <w:sz w:val="20"/>
                <w:szCs w:val="20"/>
                <w:lang w:val="ro-RO"/>
              </w:rPr>
              <w:t>Managementul proiectelor</w:t>
            </w:r>
            <w:r w:rsidRPr="003018B4">
              <w:rPr>
                <w:rFonts w:ascii="Arial Narrow" w:hAnsi="Arial Narrow"/>
                <w:bCs/>
                <w:sz w:val="20"/>
                <w:szCs w:val="20"/>
                <w:lang w:val="ro-RO"/>
              </w:rPr>
              <w:t xml:space="preserve">, </w:t>
            </w:r>
            <w:r w:rsidRPr="003018B4">
              <w:rPr>
                <w:rFonts w:ascii="Arial Narrow" w:hAnsi="Arial Narrow"/>
                <w:sz w:val="20"/>
                <w:szCs w:val="20"/>
                <w:lang w:val="ro-RO"/>
              </w:rPr>
              <w:t xml:space="preserve">Editura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  <w:lang w:val="ro-RO"/>
              </w:rPr>
              <w:t>All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  <w:lang w:val="ro-RO"/>
              </w:rPr>
              <w:t xml:space="preserve"> Beck,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  <w:lang w:val="ro-RO"/>
              </w:rPr>
              <w:t>Bucureşti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  <w:lang w:val="ro-RO"/>
              </w:rPr>
              <w:t xml:space="preserve">; </w:t>
            </w:r>
          </w:p>
          <w:p w14:paraId="4BC6FF13" w14:textId="77777777" w:rsidR="00243CD1" w:rsidRPr="003018B4" w:rsidRDefault="00243CD1" w:rsidP="00243CD1">
            <w:pPr>
              <w:pStyle w:val="Default"/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3018B4">
              <w:rPr>
                <w:rFonts w:ascii="Arial Narrow" w:hAnsi="Arial Narrow"/>
                <w:sz w:val="20"/>
                <w:szCs w:val="20"/>
                <w:lang w:val="ro-RO"/>
              </w:rPr>
              <w:t xml:space="preserve">Nistor R.L., Munteanu V. (2013). Managementul proiectelor europene. Cluj-Napoca, CJ: Editura EIKON. </w:t>
            </w:r>
          </w:p>
          <w:p w14:paraId="2C344BC7" w14:textId="77777777" w:rsidR="00243CD1" w:rsidRPr="004C32F4" w:rsidRDefault="00243CD1" w:rsidP="00243CD1">
            <w:pPr>
              <w:pStyle w:val="Default"/>
              <w:numPr>
                <w:ilvl w:val="0"/>
                <w:numId w:val="32"/>
              </w:numPr>
              <w:jc w:val="both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4C32F4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Paloș, R., Sava, S., Ungureanu, D. (2007). </w:t>
            </w:r>
            <w:r w:rsidRPr="004C32F4">
              <w:rPr>
                <w:rFonts w:ascii="Arial Narrow" w:hAnsi="Arial Narrow"/>
                <w:b/>
                <w:i/>
                <w:sz w:val="20"/>
                <w:szCs w:val="20"/>
                <w:lang w:val="ro-RO"/>
              </w:rPr>
              <w:t xml:space="preserve">Educația adulților. Baze teoretice și repere practice. </w:t>
            </w:r>
            <w:r>
              <w:rPr>
                <w:rFonts w:ascii="Arial Narrow" w:hAnsi="Arial Narrow"/>
                <w:b/>
                <w:sz w:val="20"/>
                <w:szCs w:val="20"/>
                <w:lang w:val="ro-RO"/>
              </w:rPr>
              <w:t>Iași: Ed. Polirom, p.267-275.</w:t>
            </w:r>
          </w:p>
          <w:p w14:paraId="6D4BDCE5" w14:textId="77777777" w:rsidR="00243CD1" w:rsidRPr="003018B4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3018B4">
              <w:rPr>
                <w:rFonts w:ascii="Arial Narrow" w:hAnsi="Arial Narrow"/>
                <w:sz w:val="20"/>
                <w:szCs w:val="20"/>
              </w:rPr>
              <w:t>Vasilescu I., 2004,</w:t>
            </w:r>
            <w:r w:rsidRPr="003018B4">
              <w:rPr>
                <w:rFonts w:ascii="Arial Narrow" w:hAnsi="Arial Narrow"/>
                <w:i/>
                <w:iCs/>
                <w:sz w:val="20"/>
                <w:szCs w:val="20"/>
              </w:rPr>
              <w:t xml:space="preserve"> Managementul proiectelor</w:t>
            </w:r>
            <w:r w:rsidRPr="003018B4">
              <w:rPr>
                <w:rFonts w:ascii="Arial Narrow" w:hAnsi="Arial Narrow"/>
                <w:sz w:val="20"/>
                <w:szCs w:val="20"/>
              </w:rPr>
              <w:t xml:space="preserve">, Editura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EfiCon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 xml:space="preserve"> Press,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Bucureşti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12662199" w14:textId="77777777" w:rsidR="00243CD1" w:rsidRPr="003018B4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  <w:lang w:val="fr-FR"/>
              </w:rPr>
            </w:pPr>
            <w:r w:rsidRPr="003018B4">
              <w:rPr>
                <w:rFonts w:ascii="Arial Narrow" w:hAnsi="Arial Narrow"/>
                <w:sz w:val="20"/>
                <w:szCs w:val="20"/>
              </w:rPr>
              <w:t xml:space="preserve">Popa, F., Păunescu, L. (2001)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Manag</w:t>
            </w:r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>ementul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>proiectelor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  <w:lang w:val="fr-FR"/>
              </w:rPr>
              <w:t xml:space="preserve"> Minerva &amp; Lingua, </w:t>
            </w:r>
            <w:hyperlink r:id="rId11" w:history="1">
              <w:r w:rsidRPr="003018B4">
                <w:rPr>
                  <w:rStyle w:val="Hyperlink"/>
                  <w:rFonts w:ascii="Arial Narrow" w:hAnsi="Arial Narrow"/>
                  <w:sz w:val="20"/>
                  <w:szCs w:val="20"/>
                  <w:lang w:val="fr-FR"/>
                </w:rPr>
                <w:t>http://www.socrates.ro/publicatii/lingua&amp;minerva2001.pdf</w:t>
              </w:r>
            </w:hyperlink>
          </w:p>
          <w:p w14:paraId="7323AD57" w14:textId="77777777" w:rsidR="00243CD1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3018B4">
              <w:rPr>
                <w:rFonts w:ascii="Arial Narrow" w:hAnsi="Arial Narrow"/>
                <w:sz w:val="20"/>
                <w:szCs w:val="20"/>
              </w:rPr>
              <w:t xml:space="preserve">Portalul  </w:t>
            </w:r>
            <w:hyperlink r:id="rId12" w:history="1">
              <w:r w:rsidRPr="003018B4">
                <w:rPr>
                  <w:rStyle w:val="Hyperlink"/>
                  <w:rFonts w:ascii="Arial Narrow" w:hAnsi="Arial Narrow"/>
                  <w:sz w:val="20"/>
                  <w:szCs w:val="20"/>
                </w:rPr>
                <w:t>http://www.finantare.ro/</w:t>
              </w:r>
            </w:hyperlink>
            <w:r w:rsidRPr="003018B4">
              <w:rPr>
                <w:rFonts w:ascii="Arial Narrow" w:hAnsi="Arial Narrow"/>
                <w:sz w:val="20"/>
                <w:szCs w:val="20"/>
                <w:u w:val="single"/>
              </w:rPr>
              <w:t xml:space="preserve"> </w:t>
            </w:r>
            <w:r w:rsidRPr="003018B4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3ABDDCBD" w14:textId="77777777" w:rsidR="00243CD1" w:rsidRPr="00A77FEA" w:rsidRDefault="00243CD1" w:rsidP="00243CD1">
            <w:pPr>
              <w:numPr>
                <w:ilvl w:val="0"/>
                <w:numId w:val="32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Yemini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 M.,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Oplatka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 I. &amp;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Sagie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 N. (2018) </w:t>
            </w:r>
            <w:r w:rsidRPr="00A77FEA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Project management in </w:t>
            </w:r>
            <w:proofErr w:type="spellStart"/>
            <w:r w:rsidRPr="00A77FEA">
              <w:rPr>
                <w:rFonts w:ascii="Arial Narrow" w:hAnsi="Arial Narrow"/>
                <w:b/>
                <w:i/>
                <w:sz w:val="20"/>
                <w:szCs w:val="20"/>
              </w:rPr>
              <w:t>Schools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. New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conceptualizations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,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orientations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and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applications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,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Palgrave</w:t>
            </w:r>
            <w:proofErr w:type="spellEnd"/>
            <w:r w:rsidRPr="00A77FEA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 w:rsidRPr="00A77FEA">
              <w:rPr>
                <w:rFonts w:ascii="Arial Narrow" w:hAnsi="Arial Narrow"/>
                <w:b/>
                <w:sz w:val="20"/>
                <w:szCs w:val="20"/>
              </w:rPr>
              <w:t>MacMillan</w:t>
            </w:r>
            <w:proofErr w:type="spellEnd"/>
            <w:r w:rsidRPr="00A77FEA">
              <w:rPr>
                <w:rFonts w:ascii="Arial Narrow" w:hAnsi="Arial Narrow"/>
                <w:b/>
                <w:i/>
                <w:sz w:val="20"/>
                <w:szCs w:val="20"/>
              </w:rPr>
              <w:t>.</w:t>
            </w:r>
          </w:p>
          <w:p w14:paraId="20CA1B80" w14:textId="77777777" w:rsidR="00243CD1" w:rsidRPr="00333D6C" w:rsidRDefault="00243CD1" w:rsidP="00243CD1">
            <w:pPr>
              <w:pStyle w:val="NoSpacing"/>
              <w:shd w:val="clear" w:color="auto" w:fill="FFFFFF" w:themeFill="background1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</w:p>
          <w:p w14:paraId="0F6F2869" w14:textId="725733B8" w:rsidR="00243CD1" w:rsidRPr="00243CD1" w:rsidRDefault="00243CD1" w:rsidP="00243CD1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  <w:lang w:val="fr-FR"/>
              </w:rPr>
            </w:pP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Notă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: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titlurile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scrise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cu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caractere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îngroșate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sunt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bibliografie</w:t>
            </w:r>
            <w:proofErr w:type="spellEnd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90B79">
              <w:rPr>
                <w:rFonts w:ascii="Arial Narrow" w:hAnsi="Arial Narrow"/>
                <w:b/>
                <w:sz w:val="20"/>
                <w:szCs w:val="20"/>
                <w:lang w:val="fr-FR"/>
              </w:rPr>
              <w:t>minimală</w:t>
            </w:r>
            <w:proofErr w:type="spellEnd"/>
          </w:p>
          <w:p w14:paraId="107DB02C" w14:textId="77777777" w:rsidR="00E0255D" w:rsidRPr="00AB51F7" w:rsidRDefault="00E0255D" w:rsidP="00752E1C">
            <w:pPr>
              <w:pStyle w:val="NoSpacing"/>
              <w:jc w:val="both"/>
              <w:rPr>
                <w:rFonts w:cs="Calibri"/>
                <w:lang w:val="ro-RO"/>
              </w:rPr>
            </w:pPr>
          </w:p>
        </w:tc>
      </w:tr>
      <w:tr w:rsidR="00802D13" w:rsidRPr="00AB51F7" w14:paraId="7C5F1B96" w14:textId="77777777" w:rsidTr="00F30532">
        <w:trPr>
          <w:trHeight w:val="345"/>
        </w:trPr>
        <w:tc>
          <w:tcPr>
            <w:tcW w:w="3128" w:type="dxa"/>
          </w:tcPr>
          <w:p w14:paraId="0CA282A9" w14:textId="2C4C45A1" w:rsidR="00802D13" w:rsidRPr="00AB51F7" w:rsidRDefault="00B66D4A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</w:rPr>
              <w:lastRenderedPageBreak/>
              <w:t>7</w:t>
            </w:r>
            <w:r w:rsidR="00802D13" w:rsidRPr="00AB51F7">
              <w:rPr>
                <w:rFonts w:cs="Calibri"/>
              </w:rPr>
              <w:t xml:space="preserve">.2 Seminar / </w:t>
            </w:r>
            <w:r w:rsidR="00802D13" w:rsidRPr="00AB51F7">
              <w:rPr>
                <w:rFonts w:cs="Calibri"/>
                <w:lang w:val="ro-RO"/>
              </w:rPr>
              <w:t>laborator</w:t>
            </w:r>
          </w:p>
        </w:tc>
        <w:tc>
          <w:tcPr>
            <w:tcW w:w="3128" w:type="dxa"/>
          </w:tcPr>
          <w:p w14:paraId="517B4358" w14:textId="0C9FBF1E" w:rsidR="00802D13" w:rsidRPr="00AB51F7" w:rsidRDefault="00802D13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Metode de predare</w:t>
            </w:r>
          </w:p>
        </w:tc>
        <w:tc>
          <w:tcPr>
            <w:tcW w:w="3129" w:type="dxa"/>
          </w:tcPr>
          <w:p w14:paraId="1DE1D96E" w14:textId="14B2FBD2" w:rsidR="00802D13" w:rsidRPr="00AB51F7" w:rsidRDefault="00802D13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Observații</w:t>
            </w:r>
          </w:p>
        </w:tc>
      </w:tr>
      <w:tr w:rsidR="00F30532" w:rsidRPr="00AB51F7" w14:paraId="04894FAF" w14:textId="77777777" w:rsidTr="00E27A2E">
        <w:tc>
          <w:tcPr>
            <w:tcW w:w="3128" w:type="dxa"/>
          </w:tcPr>
          <w:p w14:paraId="5DEFB08A" w14:textId="5A214F48" w:rsidR="00F30532" w:rsidRPr="00AB51F7" w:rsidRDefault="00F30532" w:rsidP="00F30532">
            <w:pPr>
              <w:pStyle w:val="NoSpacing"/>
              <w:jc w:val="both"/>
              <w:rPr>
                <w:rFonts w:cs="Calibri"/>
                <w:lang w:val="ro-RO"/>
              </w:rPr>
            </w:pP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Identificarea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nevoilor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educaționale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(2h)</w:t>
            </w:r>
          </w:p>
        </w:tc>
        <w:tc>
          <w:tcPr>
            <w:tcW w:w="3128" w:type="dxa"/>
          </w:tcPr>
          <w:p w14:paraId="4F5484C9" w14:textId="4AEB6408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Studiul</w:t>
            </w:r>
            <w:proofErr w:type="spellEnd"/>
            <w:r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>
              <w:rPr>
                <w:rFonts w:asciiTheme="minorHAnsi" w:hAnsiTheme="minorHAnsi" w:cstheme="minorHAnsi"/>
              </w:rPr>
              <w:t>caz</w:t>
            </w:r>
            <w:proofErr w:type="spellEnd"/>
          </w:p>
        </w:tc>
        <w:tc>
          <w:tcPr>
            <w:tcW w:w="3129" w:type="dxa"/>
          </w:tcPr>
          <w:p w14:paraId="7876E703" w14:textId="43696FCE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Paloș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 xml:space="preserve">, R., Sava, S., Ungureanu, D. (2007).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Educația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adulților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. Baze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teoretice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și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  <w:proofErr w:type="spellStart"/>
            <w:r w:rsidRPr="003018B4">
              <w:rPr>
                <w:rFonts w:ascii="Arial Narrow" w:hAnsi="Arial Narrow"/>
                <w:i/>
                <w:sz w:val="20"/>
                <w:szCs w:val="20"/>
              </w:rPr>
              <w:t>repere</w:t>
            </w:r>
            <w:proofErr w:type="spellEnd"/>
            <w:r w:rsidRPr="003018B4">
              <w:rPr>
                <w:rFonts w:ascii="Arial Narrow" w:hAnsi="Arial Narrow"/>
                <w:i/>
                <w:sz w:val="20"/>
                <w:szCs w:val="20"/>
              </w:rPr>
              <w:t xml:space="preserve"> practice.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Iași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 xml:space="preserve">: Ed. </w:t>
            </w:r>
            <w:proofErr w:type="spellStart"/>
            <w:r w:rsidRPr="003018B4">
              <w:rPr>
                <w:rFonts w:ascii="Arial Narrow" w:hAnsi="Arial Narrow"/>
                <w:sz w:val="20"/>
                <w:szCs w:val="20"/>
              </w:rPr>
              <w:t>Polirom</w:t>
            </w:r>
            <w:proofErr w:type="spellEnd"/>
            <w:r w:rsidRPr="003018B4">
              <w:rPr>
                <w:rFonts w:ascii="Arial Narrow" w:hAnsi="Arial Narrow"/>
                <w:sz w:val="20"/>
                <w:szCs w:val="20"/>
              </w:rPr>
              <w:t>, p.267-275</w:t>
            </w:r>
          </w:p>
        </w:tc>
      </w:tr>
      <w:tr w:rsidR="00F30532" w:rsidRPr="00AB51F7" w14:paraId="18DD56B5" w14:textId="77777777" w:rsidTr="00E27A2E">
        <w:tc>
          <w:tcPr>
            <w:tcW w:w="3128" w:type="dxa"/>
          </w:tcPr>
          <w:p w14:paraId="03C669FA" w14:textId="3EF31710" w:rsidR="00F30532" w:rsidRPr="00AB51F7" w:rsidRDefault="00F30532" w:rsidP="00F30532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Stru</w:t>
            </w:r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ctura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şi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conţinutul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proiectului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&amp;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programului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>educational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(4h)</w:t>
            </w:r>
          </w:p>
        </w:tc>
        <w:tc>
          <w:tcPr>
            <w:tcW w:w="3128" w:type="dxa"/>
          </w:tcPr>
          <w:p w14:paraId="6DDC5DAE" w14:textId="0EC8A9DE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proofErr w:type="spellStart"/>
            <w:r>
              <w:rPr>
                <w:rFonts w:asciiTheme="minorHAnsi" w:hAnsiTheme="minorHAnsi" w:cstheme="minorHAnsi"/>
              </w:rPr>
              <w:t>Exercitiul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129" w:type="dxa"/>
          </w:tcPr>
          <w:p w14:paraId="43295016" w14:textId="77777777" w:rsidR="00F30532" w:rsidRDefault="00F30532" w:rsidP="00F30532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Gherguţ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, A.,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Ceobanu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 xml:space="preserve">, C. </w:t>
            </w:r>
            <w:r>
              <w:rPr>
                <w:rFonts w:ascii="Arial Narrow" w:hAnsi="Arial Narrow"/>
                <w:sz w:val="20"/>
                <w:szCs w:val="20"/>
              </w:rPr>
              <w:t xml:space="preserve">(2009).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Bunăiașu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(2012), cap.1;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Yemini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et al (2018) pp 23 – 41  și pp.43 – 58;</w:t>
            </w:r>
          </w:p>
          <w:p w14:paraId="3A02CF74" w14:textId="77777777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F30532" w:rsidRPr="00AB51F7" w14:paraId="7F0C690C" w14:textId="77777777" w:rsidTr="00E27A2E">
        <w:tc>
          <w:tcPr>
            <w:tcW w:w="3128" w:type="dxa"/>
          </w:tcPr>
          <w:p w14:paraId="2EC83C8C" w14:textId="22F23CCD" w:rsidR="00F30532" w:rsidRPr="00AB51F7" w:rsidRDefault="00F30532" w:rsidP="00F30532">
            <w:pPr>
              <w:pStyle w:val="NoSpacing"/>
              <w:jc w:val="both"/>
              <w:rPr>
                <w:rFonts w:cs="Calibri"/>
                <w:lang w:val="ro-RO"/>
              </w:rPr>
            </w:pP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Planificarea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şi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programarea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activităţilor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(4h)</w:t>
            </w:r>
          </w:p>
        </w:tc>
        <w:tc>
          <w:tcPr>
            <w:tcW w:w="3128" w:type="dxa"/>
          </w:tcPr>
          <w:p w14:paraId="52C792C3" w14:textId="42135206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proofErr w:type="spellStart"/>
            <w:r>
              <w:rPr>
                <w:rFonts w:asciiTheme="minorHAnsi" w:hAnsiTheme="minorHAnsi" w:cstheme="minorHAnsi"/>
              </w:rPr>
              <w:t>Studiul</w:t>
            </w:r>
            <w:proofErr w:type="spellEnd"/>
            <w:r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>
              <w:rPr>
                <w:rFonts w:asciiTheme="minorHAnsi" w:hAnsiTheme="minorHAnsi" w:cstheme="minorHAnsi"/>
              </w:rPr>
              <w:t>caz</w:t>
            </w:r>
            <w:proofErr w:type="spellEnd"/>
          </w:p>
        </w:tc>
        <w:tc>
          <w:tcPr>
            <w:tcW w:w="3129" w:type="dxa"/>
          </w:tcPr>
          <w:p w14:paraId="4D5633C2" w14:textId="7A3E89F1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Programul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educațional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ca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activitate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în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cadrul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proiectului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. </w:t>
            </w:r>
            <w:proofErr w:type="spellStart"/>
            <w:r w:rsidRPr="00627BBE">
              <w:rPr>
                <w:rFonts w:ascii="Arial Narrow" w:hAnsi="Arial Narrow"/>
                <w:sz w:val="20"/>
                <w:szCs w:val="20"/>
              </w:rPr>
              <w:t>Gherguţ</w:t>
            </w:r>
            <w:proofErr w:type="spellEnd"/>
            <w:r w:rsidRPr="00627BBE">
              <w:rPr>
                <w:rFonts w:ascii="Arial Narrow" w:hAnsi="Arial Narrow"/>
                <w:sz w:val="20"/>
                <w:szCs w:val="20"/>
              </w:rPr>
              <w:t>, A., Ce</w:t>
            </w:r>
            <w:r>
              <w:rPr>
                <w:rFonts w:ascii="Arial Narrow" w:hAnsi="Arial Narrow"/>
                <w:sz w:val="20"/>
                <w:szCs w:val="20"/>
              </w:rPr>
              <w:t xml:space="preserve">obanu, C. (2009).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Bunăiașu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(2012</w:t>
            </w:r>
            <w:r w:rsidRPr="00627BBE">
              <w:rPr>
                <w:rFonts w:ascii="Arial Narrow" w:hAnsi="Arial Narrow"/>
                <w:sz w:val="20"/>
                <w:szCs w:val="20"/>
              </w:rPr>
              <w:t>), cap.1, Nistor R.L., Munteanu V. (2013).</w:t>
            </w:r>
            <w:r>
              <w:rPr>
                <w:rFonts w:ascii="Arial Narrow" w:hAnsi="Arial Narrow"/>
                <w:sz w:val="20"/>
                <w:szCs w:val="20"/>
              </w:rPr>
              <w:t xml:space="preserve"> Mitescu (2014)</w:t>
            </w:r>
          </w:p>
        </w:tc>
      </w:tr>
      <w:tr w:rsidR="00F30532" w:rsidRPr="00AB51F7" w14:paraId="68B7332A" w14:textId="77777777" w:rsidTr="00E27A2E">
        <w:tc>
          <w:tcPr>
            <w:tcW w:w="3128" w:type="dxa"/>
          </w:tcPr>
          <w:p w14:paraId="1A26EDD1" w14:textId="4C3ED39E" w:rsidR="00F30532" w:rsidRPr="00AB51F7" w:rsidRDefault="00F30532" w:rsidP="00F30532">
            <w:pPr>
              <w:pStyle w:val="NoSpacing"/>
              <w:jc w:val="both"/>
              <w:rPr>
                <w:rFonts w:cs="Calibri"/>
                <w:lang w:val="ro-RO"/>
              </w:rPr>
            </w:pP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Planificarea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şi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programarea</w:t>
            </w:r>
            <w:proofErr w:type="spellEnd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27BBE"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resurselor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,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>utilizarea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szCs w:val="20"/>
                <w:lang w:val="it-IT"/>
              </w:rPr>
              <w:t xml:space="preserve"> lor (2h)</w:t>
            </w:r>
          </w:p>
        </w:tc>
        <w:tc>
          <w:tcPr>
            <w:tcW w:w="3128" w:type="dxa"/>
          </w:tcPr>
          <w:p w14:paraId="627E3986" w14:textId="214931FC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proofErr w:type="spellStart"/>
            <w:r>
              <w:rPr>
                <w:rFonts w:asciiTheme="minorHAnsi" w:hAnsiTheme="minorHAnsi" w:cstheme="minorHAnsi"/>
              </w:rPr>
              <w:t>Studiul</w:t>
            </w:r>
            <w:proofErr w:type="spellEnd"/>
            <w:r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>
              <w:rPr>
                <w:rFonts w:asciiTheme="minorHAnsi" w:hAnsiTheme="minorHAnsi" w:cstheme="minorHAnsi"/>
              </w:rPr>
              <w:t>caz</w:t>
            </w:r>
            <w:proofErr w:type="spellEnd"/>
          </w:p>
        </w:tc>
        <w:tc>
          <w:tcPr>
            <w:tcW w:w="3129" w:type="dxa"/>
          </w:tcPr>
          <w:p w14:paraId="100F655E" w14:textId="77777777" w:rsidR="00F30532" w:rsidRPr="00627BBE" w:rsidRDefault="00F30532" w:rsidP="00F30532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627BBE">
              <w:rPr>
                <w:rFonts w:ascii="Arial Narrow" w:hAnsi="Arial Narrow"/>
                <w:sz w:val="20"/>
                <w:szCs w:val="20"/>
                <w:lang w:val="ro-RO"/>
              </w:rPr>
              <w:t xml:space="preserve">Nistor R.L., Munteanu V. (2013).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Bunăiașu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C. (2012) </w:t>
            </w:r>
          </w:p>
          <w:p w14:paraId="1F71B847" w14:textId="39B0924D" w:rsidR="00F30532" w:rsidRPr="00AB51F7" w:rsidRDefault="00F30532" w:rsidP="00F30532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hyperlink r:id="rId13" w:history="1">
              <w:r w:rsidRPr="00822D48">
                <w:rPr>
                  <w:rStyle w:val="Hyperlink"/>
                  <w:rFonts w:ascii="Arial Narrow" w:hAnsi="Arial Narrow"/>
                  <w:sz w:val="20"/>
                  <w:szCs w:val="20"/>
                  <w:lang w:val="de-DE"/>
                </w:rPr>
                <w:t>http://www.finantare.ro/</w:t>
              </w:r>
            </w:hyperlink>
          </w:p>
        </w:tc>
      </w:tr>
      <w:tr w:rsidR="00802D13" w:rsidRPr="00AB51F7" w14:paraId="53EC0F9B" w14:textId="77777777" w:rsidTr="007F0615">
        <w:tc>
          <w:tcPr>
            <w:tcW w:w="9385" w:type="dxa"/>
            <w:gridSpan w:val="3"/>
          </w:tcPr>
          <w:p w14:paraId="57B21B7F" w14:textId="59D320E2" w:rsidR="00802D13" w:rsidRDefault="00802D13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Bibliografie:</w:t>
            </w:r>
          </w:p>
          <w:p w14:paraId="663A3D9C" w14:textId="77777777" w:rsidR="00243CD1" w:rsidRPr="00CA70B2" w:rsidRDefault="00243CD1" w:rsidP="00243CD1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Bibliografie </w:t>
            </w:r>
            <w:proofErr w:type="spellStart"/>
            <w:r w:rsidRPr="00CA70B2">
              <w:rPr>
                <w:rFonts w:ascii="Arial Narrow" w:hAnsi="Arial Narrow"/>
                <w:b/>
                <w:sz w:val="20"/>
                <w:szCs w:val="20"/>
              </w:rPr>
              <w:t>Opţională</w:t>
            </w:r>
            <w:proofErr w:type="spellEnd"/>
            <w:r w:rsidRPr="00CA70B2">
              <w:rPr>
                <w:rFonts w:ascii="Arial Narrow" w:hAnsi="Arial Narrow"/>
                <w:b/>
                <w:sz w:val="20"/>
                <w:szCs w:val="20"/>
              </w:rPr>
              <w:t xml:space="preserve"> (extinsă):</w:t>
            </w:r>
          </w:p>
          <w:p w14:paraId="635A83A7" w14:textId="77777777" w:rsidR="00243CD1" w:rsidRPr="00333D6C" w:rsidRDefault="00243CD1" w:rsidP="00243CD1">
            <w:pPr>
              <w:rPr>
                <w:rFonts w:ascii="Arial Narrow" w:hAnsi="Arial Narrow"/>
                <w:sz w:val="20"/>
                <w:szCs w:val="20"/>
              </w:rPr>
            </w:pPr>
            <w:r w:rsidRPr="00333D6C">
              <w:rPr>
                <w:rFonts w:ascii="Arial Narrow" w:hAnsi="Arial Narrow"/>
                <w:sz w:val="20"/>
                <w:szCs w:val="20"/>
              </w:rPr>
              <w:t>http://</w:t>
            </w:r>
            <w:hyperlink r:id="rId14" w:history="1">
              <w:r w:rsidRPr="00333D6C">
                <w:rPr>
                  <w:rStyle w:val="Hyperlink"/>
                  <w:rFonts w:ascii="Arial Narrow" w:hAnsi="Arial Narrow"/>
                  <w:sz w:val="20"/>
                  <w:szCs w:val="20"/>
                </w:rPr>
                <w:t>www.oecd.o</w:t>
              </w:r>
            </w:hyperlink>
            <w:r w:rsidRPr="00333D6C">
              <w:rPr>
                <w:rFonts w:ascii="Arial Narrow" w:hAnsi="Arial Narrow"/>
                <w:sz w:val="20"/>
                <w:szCs w:val="20"/>
              </w:rPr>
              <w:t>rg – Studii OECD despre economia educației, cercetări comparative.</w:t>
            </w:r>
          </w:p>
          <w:p w14:paraId="227992C8" w14:textId="77777777" w:rsidR="00243CD1" w:rsidRPr="00333D6C" w:rsidRDefault="00243CD1" w:rsidP="00243CD1">
            <w:pPr>
              <w:rPr>
                <w:rFonts w:ascii="Arial Narrow" w:hAnsi="Arial Narrow"/>
                <w:sz w:val="20"/>
                <w:szCs w:val="20"/>
              </w:rPr>
            </w:pPr>
            <w:hyperlink r:id="rId15" w:history="1">
              <w:r w:rsidRPr="00333D6C">
                <w:rPr>
                  <w:rStyle w:val="Hyperlink"/>
                  <w:rFonts w:ascii="Arial Narrow" w:hAnsi="Arial Narrow"/>
                  <w:sz w:val="20"/>
                  <w:szCs w:val="20"/>
                </w:rPr>
                <w:t>http://ec.europa.eu/dgs/education_culture/index_en.htm</w:t>
              </w:r>
            </w:hyperlink>
            <w:r w:rsidRPr="00333D6C">
              <w:rPr>
                <w:rFonts w:ascii="Arial Narrow" w:hAnsi="Arial Narrow"/>
                <w:sz w:val="20"/>
                <w:szCs w:val="20"/>
              </w:rPr>
              <w:t xml:space="preserve"> ; </w:t>
            </w:r>
            <w:hyperlink r:id="rId16" w:history="1">
              <w:r w:rsidRPr="00333D6C">
                <w:rPr>
                  <w:rStyle w:val="Hyperlink"/>
                  <w:rFonts w:ascii="Arial Narrow" w:hAnsi="Arial Narrow"/>
                  <w:sz w:val="20"/>
                  <w:szCs w:val="20"/>
                </w:rPr>
                <w:t>http://www.eurydice.org</w:t>
              </w:r>
            </w:hyperlink>
            <w:r w:rsidRPr="00333D6C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2D00D8D3" w14:textId="77777777" w:rsidR="00243CD1" w:rsidRPr="00333D6C" w:rsidRDefault="00243CD1" w:rsidP="00243CD1">
            <w:pPr>
              <w:rPr>
                <w:rFonts w:ascii="Arial Narrow" w:hAnsi="Arial Narrow"/>
                <w:sz w:val="20"/>
                <w:szCs w:val="20"/>
                <w:lang w:val="fr-FR"/>
              </w:rPr>
            </w:pPr>
            <w:hyperlink r:id="rId17" w:history="1">
              <w:r w:rsidRPr="00333D6C">
                <w:rPr>
                  <w:rStyle w:val="Hyperlink"/>
                  <w:rFonts w:ascii="Arial Narrow" w:hAnsi="Arial Narrow"/>
                  <w:sz w:val="20"/>
                  <w:szCs w:val="20"/>
                  <w:lang w:val="fr-FR"/>
                </w:rPr>
                <w:t>http://www.galasocietatiicivile.ro</w:t>
              </w:r>
            </w:hyperlink>
            <w:r w:rsidRPr="00333D6C">
              <w:rPr>
                <w:rFonts w:ascii="Arial Narrow" w:hAnsi="Arial Narrow"/>
                <w:sz w:val="20"/>
                <w:szCs w:val="20"/>
                <w:lang w:val="fr-FR"/>
              </w:rPr>
              <w:t xml:space="preserve"> – exemple de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  <w:lang w:val="fr-FR"/>
              </w:rPr>
              <w:t>proiecte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  <w:lang w:val="fr-FR"/>
              </w:rPr>
              <w:t>dezvoltare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  <w:lang w:val="fr-FR"/>
              </w:rPr>
              <w:t>comunitară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  <w:lang w:val="fr-FR"/>
              </w:rPr>
              <w:t>.</w:t>
            </w:r>
          </w:p>
          <w:p w14:paraId="16DAE2C4" w14:textId="148AEC26" w:rsidR="00243CD1" w:rsidRPr="00AB51F7" w:rsidRDefault="00243CD1" w:rsidP="00243CD1">
            <w:pPr>
              <w:pStyle w:val="NoSpacing"/>
              <w:jc w:val="both"/>
              <w:rPr>
                <w:rFonts w:cs="Calibri"/>
                <w:lang w:val="ro-RO"/>
              </w:rPr>
            </w:pPr>
            <w:hyperlink r:id="rId18" w:history="1">
              <w:r w:rsidRPr="00333D6C">
                <w:rPr>
                  <w:rStyle w:val="Hyperlink"/>
                  <w:rFonts w:ascii="Arial Narrow" w:hAnsi="Arial Narrow"/>
                  <w:sz w:val="20"/>
                  <w:szCs w:val="20"/>
                </w:rPr>
                <w:t>http://www.unicef.ro</w:t>
              </w:r>
            </w:hyperlink>
            <w:r w:rsidRPr="00333D6C">
              <w:rPr>
                <w:rFonts w:ascii="Arial Narrow" w:hAnsi="Arial Narrow"/>
                <w:sz w:val="20"/>
                <w:szCs w:val="20"/>
              </w:rPr>
              <w:t xml:space="preserve"> –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</w:rPr>
              <w:t>studii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</w:rPr>
              <w:t>asupra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</w:rPr>
              <w:t>diferitelor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</w:rPr>
              <w:t>problematici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</w:rPr>
              <w:t>educaționale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</w:rPr>
              <w:t xml:space="preserve">,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</w:rPr>
              <w:t>în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333D6C">
              <w:rPr>
                <w:rFonts w:ascii="Arial Narrow" w:hAnsi="Arial Narrow"/>
                <w:sz w:val="20"/>
                <w:szCs w:val="20"/>
              </w:rPr>
              <w:t>colab</w:t>
            </w:r>
            <w:proofErr w:type="spellEnd"/>
            <w:r w:rsidRPr="00333D6C">
              <w:rPr>
                <w:rFonts w:ascii="Arial Narrow" w:hAnsi="Arial Narrow"/>
                <w:sz w:val="20"/>
                <w:szCs w:val="20"/>
              </w:rPr>
              <w:t>. cu ISE.</w:t>
            </w:r>
          </w:p>
          <w:p w14:paraId="5E328A2F" w14:textId="77777777" w:rsidR="00802D13" w:rsidRPr="00AB51F7" w:rsidRDefault="00802D13" w:rsidP="00802D13">
            <w:pPr>
              <w:pStyle w:val="NoSpacing"/>
              <w:jc w:val="both"/>
              <w:rPr>
                <w:rFonts w:cs="Calibri"/>
                <w:lang w:val="ro-RO"/>
              </w:rPr>
            </w:pPr>
          </w:p>
        </w:tc>
      </w:tr>
    </w:tbl>
    <w:p w14:paraId="072152BC" w14:textId="77777777" w:rsidR="00802D13" w:rsidRPr="00AB51F7" w:rsidRDefault="00802D13" w:rsidP="00802D13">
      <w:pPr>
        <w:pStyle w:val="ListParagraph"/>
        <w:spacing w:line="276" w:lineRule="auto"/>
        <w:ind w:left="714"/>
        <w:jc w:val="both"/>
        <w:rPr>
          <w:rFonts w:ascii="Calibri" w:hAnsi="Calibri" w:cs="Calibri"/>
          <w:b/>
          <w:sz w:val="20"/>
          <w:szCs w:val="20"/>
        </w:rPr>
      </w:pPr>
    </w:p>
    <w:p w14:paraId="5DCD796C" w14:textId="7EF138EA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jc w:val="both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Coroborarea 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inuturilor disciplinei cu a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teptările reprezentan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comunită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epistemice, asocia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 xml:space="preserve">iilor profesionale 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i angajatori reprezentativi din domeniul aferent programului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AB51F7" w14:paraId="616C5A3F" w14:textId="77777777" w:rsidTr="00E0255D">
        <w:tc>
          <w:tcPr>
            <w:tcW w:w="9389" w:type="dxa"/>
          </w:tcPr>
          <w:p w14:paraId="573D3022" w14:textId="093C7A2A" w:rsidR="00E0255D" w:rsidRPr="00AB51F7" w:rsidRDefault="00243CD1" w:rsidP="00802D13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>D</w:t>
            </w:r>
            <w:r w:rsidRPr="00A1578B">
              <w:rPr>
                <w:rFonts w:ascii="Arial Narrow" w:hAnsi="Arial Narrow"/>
                <w:sz w:val="20"/>
                <w:szCs w:val="20"/>
                <w:lang w:val="ro-RO"/>
              </w:rPr>
              <w:t>isciplina este astfel concepută încât să dezvolte competențe profesionale și transversale, necesare exercitării profesiei de cadru didactic în domeniul educațional.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Managementul programelor și proiectelor educaționale </w:t>
            </w:r>
            <w:r w:rsidRPr="00A1578B">
              <w:rPr>
                <w:rFonts w:ascii="Arial Narrow" w:hAnsi="Arial Narrow"/>
                <w:sz w:val="20"/>
                <w:szCs w:val="20"/>
                <w:lang w:val="ro-RO"/>
              </w:rPr>
              <w:t>este o disciplină necesară absolventului de Științe ale educației, nivel licență, din mai multe puncte de vedere: oferă suport în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dezvoltarea raționamentului critic informat în problemele specifice proiectării, implementării și evaluării resurselor, proceselor, nevoilor și 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lastRenderedPageBreak/>
              <w:t xml:space="preserve">rezultatelor proiectelor și programelor educaționale; antrenează studenții cu instrumentele cunoașterii conceptuale și procedurale care fundamentează gândirea managerului educațional în diferite ipostaze și contexte aplicative.   </w:t>
            </w:r>
            <w:r w:rsidRPr="00A1578B">
              <w:rPr>
                <w:rFonts w:ascii="Arial Narrow" w:hAnsi="Arial Narrow"/>
                <w:sz w:val="20"/>
                <w:szCs w:val="20"/>
                <w:lang w:val="ro-RO"/>
              </w:rPr>
              <w:t xml:space="preserve"> </w:t>
            </w:r>
          </w:p>
        </w:tc>
      </w:tr>
    </w:tbl>
    <w:p w14:paraId="6C85CEF1" w14:textId="77777777" w:rsidR="00802D13" w:rsidRPr="00AB51F7" w:rsidRDefault="00802D13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4ABEEB83" w14:textId="1E2377B8" w:rsidR="00EA206E" w:rsidRPr="00AB51F7" w:rsidRDefault="00EA206E" w:rsidP="00AA12EE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  <w:bCs/>
        </w:rPr>
      </w:pPr>
      <w:r w:rsidRPr="00AB51F7">
        <w:rPr>
          <w:rFonts w:ascii="Calibri" w:hAnsi="Calibri" w:cs="Calibri"/>
          <w:b/>
          <w:bCs/>
          <w:color w:val="111111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A206E" w:rsidRPr="00AB51F7" w14:paraId="6DBE5B7C" w14:textId="77777777" w:rsidTr="00AA12EE">
        <w:trPr>
          <w:trHeight w:val="558"/>
        </w:trPr>
        <w:tc>
          <w:tcPr>
            <w:tcW w:w="9389" w:type="dxa"/>
          </w:tcPr>
          <w:p w14:paraId="3FB93D0E" w14:textId="77777777" w:rsidR="00243CD1" w:rsidRPr="00243CD1" w:rsidRDefault="00243CD1" w:rsidP="00243CD1">
            <w:pPr>
              <w:pStyle w:val="NoSpacing"/>
              <w:jc w:val="both"/>
              <w:rPr>
                <w:rFonts w:ascii="Arial Narrow" w:hAnsi="Arial Narrow" w:cs="Calibri"/>
                <w:lang w:val="ro-RO"/>
              </w:rPr>
            </w:pPr>
            <w:r w:rsidRPr="00243CD1">
              <w:rPr>
                <w:rFonts w:ascii="Arial Narrow" w:hAnsi="Arial Narrow" w:cs="Calibri"/>
                <w:lang w:val="ro-RO"/>
              </w:rPr>
              <w:t xml:space="preserve">Pentru realizarea sarcinilor definite la secțiunea de evaluare a cursului (prin proba de Examen oral), </w:t>
            </w:r>
            <w:r w:rsidRPr="00243CD1">
              <w:rPr>
                <w:rFonts w:ascii="Arial Narrow" w:hAnsi="Arial Narrow" w:cs="Calibri"/>
                <w:highlight w:val="lightGray"/>
                <w:lang w:val="ro-RO"/>
              </w:rPr>
              <w:t>nu</w:t>
            </w:r>
            <w:r w:rsidRPr="00243CD1">
              <w:rPr>
                <w:rFonts w:ascii="Arial Narrow" w:hAnsi="Arial Narrow" w:cs="Calibri"/>
                <w:lang w:val="ro-RO"/>
              </w:rPr>
              <w:t xml:space="preserve"> este permisă utilizarea instrumentelor </w:t>
            </w:r>
            <w:proofErr w:type="spellStart"/>
            <w:r w:rsidRPr="00243CD1">
              <w:rPr>
                <w:rFonts w:ascii="Arial Narrow" w:hAnsi="Arial Narrow" w:cs="Calibri"/>
                <w:lang w:val="ro-RO"/>
              </w:rPr>
              <w:t>IAgen</w:t>
            </w:r>
            <w:proofErr w:type="spellEnd"/>
            <w:r w:rsidRPr="00243CD1">
              <w:rPr>
                <w:rFonts w:ascii="Arial Narrow" w:hAnsi="Arial Narrow" w:cs="Calibri"/>
                <w:lang w:val="ro-RO"/>
              </w:rPr>
              <w:t xml:space="preserve">.  Pentru realizarea sarcinilor definite la secțiunea de evaluare la seminar este permisă utilizarea </w:t>
            </w:r>
            <w:proofErr w:type="spellStart"/>
            <w:r w:rsidRPr="00243CD1">
              <w:rPr>
                <w:rFonts w:ascii="Arial Narrow" w:hAnsi="Arial Narrow" w:cs="Calibri"/>
                <w:lang w:val="ro-RO"/>
              </w:rPr>
              <w:t>IAgen</w:t>
            </w:r>
            <w:proofErr w:type="spellEnd"/>
            <w:r w:rsidRPr="00243CD1">
              <w:rPr>
                <w:rFonts w:ascii="Arial Narrow" w:hAnsi="Arial Narrow" w:cs="Calibri"/>
                <w:lang w:val="ro-RO"/>
              </w:rPr>
              <w:t xml:space="preserve"> pentru </w:t>
            </w:r>
            <w:proofErr w:type="spellStart"/>
            <w:r w:rsidRPr="00243CD1">
              <w:rPr>
                <w:rFonts w:ascii="Arial Narrow" w:hAnsi="Arial Narrow"/>
                <w:lang w:val="ro-RO"/>
              </w:rPr>
              <w:t>review</w:t>
            </w:r>
            <w:proofErr w:type="spellEnd"/>
            <w:r w:rsidRPr="00243CD1">
              <w:rPr>
                <w:rFonts w:ascii="Arial Narrow" w:hAnsi="Arial Narrow"/>
                <w:lang w:val="ro-RO"/>
              </w:rPr>
              <w:t xml:space="preserve"> si editare, pentru dezvoltarea ideilor si ca asistent de </w:t>
            </w:r>
            <w:proofErr w:type="spellStart"/>
            <w:r w:rsidRPr="00243CD1">
              <w:rPr>
                <w:rFonts w:ascii="Arial Narrow" w:hAnsi="Arial Narrow"/>
                <w:lang w:val="ro-RO"/>
              </w:rPr>
              <w:t>invatare</w:t>
            </w:r>
            <w:proofErr w:type="spellEnd"/>
            <w:r w:rsidRPr="00243CD1">
              <w:rPr>
                <w:rFonts w:ascii="Arial Narrow" w:hAnsi="Arial Narrow"/>
                <w:lang w:val="ro-RO"/>
              </w:rPr>
              <w:t xml:space="preserve">, pentru a structura sarcini de evaluare pe parcurs, adecvate tematic, de tip </w:t>
            </w:r>
            <w:proofErr w:type="spellStart"/>
            <w:r w:rsidRPr="00243CD1">
              <w:rPr>
                <w:rFonts w:ascii="Arial Narrow" w:hAnsi="Arial Narrow"/>
                <w:lang w:val="ro-RO"/>
              </w:rPr>
              <w:t>quizz</w:t>
            </w:r>
            <w:proofErr w:type="spellEnd"/>
            <w:r w:rsidRPr="00243CD1">
              <w:rPr>
                <w:rFonts w:ascii="Arial Narrow" w:hAnsi="Arial Narrow"/>
                <w:lang w:val="ro-RO"/>
              </w:rPr>
              <w:t xml:space="preserve">. </w:t>
            </w:r>
            <w:proofErr w:type="spellStart"/>
            <w:r w:rsidRPr="00243CD1">
              <w:rPr>
                <w:rFonts w:ascii="Arial Narrow" w:hAnsi="Arial Narrow"/>
                <w:lang w:val="ro-RO"/>
              </w:rPr>
              <w:t>Studentii</w:t>
            </w:r>
            <w:proofErr w:type="spellEnd"/>
            <w:r w:rsidRPr="00243CD1">
              <w:rPr>
                <w:rFonts w:ascii="Arial Narrow" w:hAnsi="Arial Narrow"/>
                <w:lang w:val="ro-RO"/>
              </w:rPr>
              <w:t xml:space="preserve"> au </w:t>
            </w:r>
            <w:proofErr w:type="spellStart"/>
            <w:r w:rsidRPr="00243CD1">
              <w:rPr>
                <w:rFonts w:ascii="Arial Narrow" w:hAnsi="Arial Narrow"/>
                <w:lang w:val="ro-RO"/>
              </w:rPr>
              <w:t>obligatia</w:t>
            </w:r>
            <w:proofErr w:type="spellEnd"/>
            <w:r w:rsidRPr="00243CD1">
              <w:rPr>
                <w:rFonts w:ascii="Arial Narrow" w:hAnsi="Arial Narrow"/>
                <w:lang w:val="ro-RO"/>
              </w:rPr>
              <w:t xml:space="preserve"> de a explicita modul in care ideile au fost dezvoltate si rafinate pe baza </w:t>
            </w:r>
            <w:proofErr w:type="spellStart"/>
            <w:r w:rsidRPr="00243CD1">
              <w:rPr>
                <w:rFonts w:ascii="Arial Narrow" w:hAnsi="Arial Narrow"/>
                <w:lang w:val="ro-RO"/>
              </w:rPr>
              <w:t>contributiei</w:t>
            </w:r>
            <w:proofErr w:type="spellEnd"/>
            <w:r w:rsidRPr="00243CD1">
              <w:rPr>
                <w:rFonts w:ascii="Arial Narrow" w:hAnsi="Arial Narrow"/>
                <w:lang w:val="ro-RO"/>
              </w:rPr>
              <w:t xml:space="preserve"> proprii.</w:t>
            </w:r>
          </w:p>
          <w:p w14:paraId="663DD918" w14:textId="48FF4A14" w:rsidR="00EA206E" w:rsidRPr="00AB51F7" w:rsidRDefault="00243CD1" w:rsidP="00243CD1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243CD1">
              <w:rPr>
                <w:rFonts w:ascii="Arial Narrow" w:hAnsi="Arial Narrow" w:cs="Calibri"/>
                <w:i/>
                <w:iCs/>
                <w:lang w:val="ro-RO"/>
              </w:rPr>
              <w:t xml:space="preserve">Fiecare student va preciza, într-o declarație redactată distinct pentru fiecare sarcină de lucru, conform modelului din anexa 3 a </w:t>
            </w:r>
            <w:hyperlink r:id="rId19" w:history="1">
              <w:r w:rsidRPr="00243CD1">
                <w:rPr>
                  <w:rStyle w:val="Hyperlink"/>
                  <w:rFonts w:ascii="Arial Narrow" w:hAnsi="Arial Narrow" w:cs="Calibri"/>
                  <w:i/>
                  <w:iCs/>
                  <w:lang w:val="ro-RO"/>
                </w:rPr>
                <w:t>Regulamentului privind utilizarea inteligenței artificiale generative în procesul educațional la UVT</w:t>
              </w:r>
            </w:hyperlink>
            <w:r w:rsidRPr="00243CD1">
              <w:rPr>
                <w:rFonts w:ascii="Arial Narrow" w:hAnsi="Arial Narrow" w:cs="Calibri"/>
                <w:i/>
                <w:iCs/>
                <w:lang w:val="ro-RO"/>
              </w:rPr>
              <w:t xml:space="preserve">, instrumentul pe care l-a utilizat, modul în care a fost utilizat și partea din sarcină în care acesta a fost utilizat. </w:t>
            </w:r>
            <w:r w:rsidRPr="00243CD1">
              <w:rPr>
                <w:rFonts w:ascii="Arial Narrow" w:hAnsi="Arial Narrow" w:cs="Calibri"/>
                <w:i/>
                <w:iCs/>
                <w:highlight w:val="yellow"/>
                <w:lang w:val="ro-RO"/>
              </w:rPr>
              <w:t>Declarația va fi menționată de student la începutul sarcinii de lucru elaborate.</w:t>
            </w:r>
          </w:p>
        </w:tc>
      </w:tr>
    </w:tbl>
    <w:p w14:paraId="17FE0F59" w14:textId="77777777" w:rsidR="00EA206E" w:rsidRPr="00AB51F7" w:rsidRDefault="00EA206E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4CF112F" w14:textId="1464A431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Evaluare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0"/>
        <w:gridCol w:w="1912"/>
        <w:gridCol w:w="3191"/>
        <w:gridCol w:w="1695"/>
      </w:tblGrid>
      <w:tr w:rsidR="00E0255D" w:rsidRPr="00AB51F7" w14:paraId="580DDEA8" w14:textId="77777777" w:rsidTr="00243CD1">
        <w:tc>
          <w:tcPr>
            <w:tcW w:w="2580" w:type="dxa"/>
          </w:tcPr>
          <w:p w14:paraId="66D2F9EF" w14:textId="77777777" w:rsidR="00E0255D" w:rsidRPr="00AB51F7" w:rsidRDefault="00E0255D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Tip activitate</w:t>
            </w:r>
          </w:p>
        </w:tc>
        <w:tc>
          <w:tcPr>
            <w:tcW w:w="1912" w:type="dxa"/>
          </w:tcPr>
          <w:p w14:paraId="46CB3910" w14:textId="7BF91BB6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.1 Criterii de evaluare</w:t>
            </w:r>
          </w:p>
        </w:tc>
        <w:tc>
          <w:tcPr>
            <w:tcW w:w="3191" w:type="dxa"/>
          </w:tcPr>
          <w:p w14:paraId="7D590296" w14:textId="2484040B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.2 Metode de evaluare</w:t>
            </w:r>
          </w:p>
        </w:tc>
        <w:tc>
          <w:tcPr>
            <w:tcW w:w="1695" w:type="dxa"/>
          </w:tcPr>
          <w:p w14:paraId="5AC52449" w14:textId="57DA27D4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.3 Pondere din nota finală</w:t>
            </w:r>
          </w:p>
        </w:tc>
      </w:tr>
      <w:tr w:rsidR="00243CD1" w:rsidRPr="00AB51F7" w14:paraId="70F082A4" w14:textId="77777777" w:rsidTr="00243CD1">
        <w:trPr>
          <w:trHeight w:val="363"/>
        </w:trPr>
        <w:tc>
          <w:tcPr>
            <w:tcW w:w="2580" w:type="dxa"/>
          </w:tcPr>
          <w:p w14:paraId="2723C094" w14:textId="4FBEFD77" w:rsidR="00243CD1" w:rsidRPr="00AB51F7" w:rsidRDefault="00243CD1" w:rsidP="00243CD1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10.4 Curs</w:t>
            </w:r>
          </w:p>
        </w:tc>
        <w:tc>
          <w:tcPr>
            <w:tcW w:w="1912" w:type="dxa"/>
          </w:tcPr>
          <w:p w14:paraId="4C213948" w14:textId="12BC0D91" w:rsidR="00243CD1" w:rsidRPr="00AB51F7" w:rsidRDefault="00243CD1" w:rsidP="00243CD1">
            <w:pPr>
              <w:pStyle w:val="NoSpacing"/>
              <w:rPr>
                <w:rFonts w:cs="Calibri"/>
                <w:lang w:val="ro-RO"/>
              </w:rPr>
            </w:pPr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 xml:space="preserve">Evaluare sumativă (de final) </w:t>
            </w:r>
          </w:p>
        </w:tc>
        <w:tc>
          <w:tcPr>
            <w:tcW w:w="3191" w:type="dxa"/>
          </w:tcPr>
          <w:p w14:paraId="319F6BCE" w14:textId="53613B28" w:rsidR="00243CD1" w:rsidRPr="00AB51F7" w:rsidRDefault="00243CD1" w:rsidP="00243CD1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Colocviu: prezentarea unei analize comparative a două studii de caz – proiecte educaționale cu finanțare nerambursabilă implementate în regiunea de Vest; </w:t>
            </w:r>
          </w:p>
        </w:tc>
        <w:tc>
          <w:tcPr>
            <w:tcW w:w="1695" w:type="dxa"/>
          </w:tcPr>
          <w:p w14:paraId="4BF77FD9" w14:textId="5427524F" w:rsidR="00243CD1" w:rsidRPr="00AB51F7" w:rsidRDefault="00243CD1" w:rsidP="00243CD1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>60</w:t>
            </w:r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>%</w:t>
            </w:r>
          </w:p>
        </w:tc>
      </w:tr>
      <w:tr w:rsidR="00243CD1" w:rsidRPr="00AB51F7" w14:paraId="51B60B6B" w14:textId="77777777" w:rsidTr="00243CD1">
        <w:trPr>
          <w:trHeight w:val="567"/>
        </w:trPr>
        <w:tc>
          <w:tcPr>
            <w:tcW w:w="2580" w:type="dxa"/>
          </w:tcPr>
          <w:p w14:paraId="55D0D379" w14:textId="50BE772A" w:rsidR="00243CD1" w:rsidRPr="00AB51F7" w:rsidRDefault="00243CD1" w:rsidP="00243CD1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10.5 Seminar / laborator</w:t>
            </w:r>
          </w:p>
        </w:tc>
        <w:tc>
          <w:tcPr>
            <w:tcW w:w="1912" w:type="dxa"/>
          </w:tcPr>
          <w:p w14:paraId="038D864E" w14:textId="77777777" w:rsidR="00243CD1" w:rsidRDefault="00243CD1" w:rsidP="00243CD1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7661D80" w14:textId="77777777" w:rsidR="00243CD1" w:rsidRDefault="00243CD1" w:rsidP="00243CD1">
            <w:pPr>
              <w:rPr>
                <w:rFonts w:ascii="Arial Narrow" w:hAnsi="Arial Narrow"/>
                <w:sz w:val="20"/>
                <w:szCs w:val="20"/>
              </w:rPr>
            </w:pPr>
          </w:p>
          <w:p w14:paraId="474DB993" w14:textId="5386960F" w:rsidR="00243CD1" w:rsidRPr="00AB51F7" w:rsidRDefault="00243CD1" w:rsidP="00243CD1">
            <w:pPr>
              <w:pStyle w:val="NoSpacing"/>
              <w:rPr>
                <w:rFonts w:cs="Calibri"/>
                <w:lang w:val="ro-RO"/>
              </w:rPr>
            </w:pPr>
            <w:proofErr w:type="spellStart"/>
            <w:r w:rsidRPr="00C23E95">
              <w:rPr>
                <w:rFonts w:ascii="Arial Narrow" w:hAnsi="Arial Narrow"/>
                <w:sz w:val="20"/>
                <w:szCs w:val="20"/>
              </w:rPr>
              <w:t>Evaluare</w:t>
            </w:r>
            <w:proofErr w:type="spellEnd"/>
            <w:r w:rsidRPr="00C23E95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C23E95">
              <w:rPr>
                <w:rFonts w:ascii="Arial Narrow" w:hAnsi="Arial Narrow"/>
                <w:sz w:val="20"/>
                <w:szCs w:val="20"/>
              </w:rPr>
              <w:t>continuă</w:t>
            </w:r>
            <w:proofErr w:type="spellEnd"/>
          </w:p>
        </w:tc>
        <w:tc>
          <w:tcPr>
            <w:tcW w:w="3191" w:type="dxa"/>
          </w:tcPr>
          <w:p w14:paraId="6D37A021" w14:textId="77777777" w:rsidR="00243CD1" w:rsidRDefault="00243CD1" w:rsidP="00243CD1">
            <w:pPr>
              <w:pStyle w:val="NoSpacing"/>
              <w:rPr>
                <w:rFonts w:ascii="Arial Narrow" w:hAnsi="Arial Narrow"/>
                <w:sz w:val="20"/>
                <w:szCs w:val="20"/>
                <w:lang w:val="ro-RO"/>
              </w:rPr>
            </w:pPr>
          </w:p>
          <w:p w14:paraId="0A06F44C" w14:textId="77777777" w:rsidR="00243CD1" w:rsidRDefault="00243CD1" w:rsidP="00243CD1">
            <w:pPr>
              <w:pStyle w:val="NoSpacing"/>
              <w:rPr>
                <w:rFonts w:ascii="Arial Narrow" w:hAnsi="Arial Narrow"/>
                <w:sz w:val="20"/>
                <w:szCs w:val="20"/>
                <w:lang w:val="ro-RO"/>
              </w:rPr>
            </w:pPr>
          </w:p>
          <w:p w14:paraId="0BD51678" w14:textId="59896097" w:rsidR="00243CD1" w:rsidRPr="00AB51F7" w:rsidRDefault="00243CD1" w:rsidP="00243CD1">
            <w:pPr>
              <w:pStyle w:val="NoSpacing"/>
              <w:rPr>
                <w:rFonts w:cs="Calibri"/>
                <w:lang w:val="ro-RO"/>
              </w:rPr>
            </w:pPr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>Intervenții, prezentări, contribuții personale etc.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in cadrul </w:t>
            </w:r>
            <w:proofErr w:type="spellStart"/>
            <w:r>
              <w:rPr>
                <w:rFonts w:ascii="Arial Narrow" w:hAnsi="Arial Narrow"/>
                <w:sz w:val="20"/>
                <w:szCs w:val="20"/>
                <w:lang w:val="ro-RO"/>
              </w:rPr>
              <w:t>activitatilor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ro-RO"/>
              </w:rPr>
              <w:t xml:space="preserve"> de seminar.</w:t>
            </w:r>
          </w:p>
        </w:tc>
        <w:tc>
          <w:tcPr>
            <w:tcW w:w="1695" w:type="dxa"/>
          </w:tcPr>
          <w:p w14:paraId="159FF7FA" w14:textId="77777777" w:rsidR="00243CD1" w:rsidRDefault="00243CD1" w:rsidP="00243CD1">
            <w:pPr>
              <w:pStyle w:val="NoSpacing"/>
              <w:shd w:val="clear" w:color="auto" w:fill="FFFFFF" w:themeFill="background1"/>
              <w:rPr>
                <w:rFonts w:ascii="Arial Narrow" w:hAnsi="Arial Narrow"/>
                <w:sz w:val="20"/>
                <w:szCs w:val="20"/>
                <w:lang w:val="ro-RO"/>
              </w:rPr>
            </w:pPr>
          </w:p>
          <w:p w14:paraId="34F8DDA8" w14:textId="77777777" w:rsidR="00243CD1" w:rsidRDefault="00243CD1" w:rsidP="00243CD1">
            <w:pPr>
              <w:pStyle w:val="NoSpacing"/>
              <w:rPr>
                <w:rFonts w:ascii="Arial Narrow" w:hAnsi="Arial Narrow"/>
                <w:sz w:val="20"/>
                <w:szCs w:val="20"/>
                <w:lang w:val="ro-RO"/>
              </w:rPr>
            </w:pPr>
          </w:p>
          <w:p w14:paraId="0AA4073B" w14:textId="4A5C3379" w:rsidR="00243CD1" w:rsidRPr="00AB51F7" w:rsidRDefault="00243CD1" w:rsidP="00243CD1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ascii="Arial Narrow" w:hAnsi="Arial Narrow"/>
                <w:sz w:val="20"/>
                <w:szCs w:val="20"/>
                <w:lang w:val="ro-RO"/>
              </w:rPr>
              <w:t>40%</w:t>
            </w:r>
          </w:p>
        </w:tc>
      </w:tr>
      <w:tr w:rsidR="00802D13" w:rsidRPr="00AB51F7" w14:paraId="7753BD29" w14:textId="77777777" w:rsidTr="00243CD1">
        <w:trPr>
          <w:trHeight w:val="413"/>
        </w:trPr>
        <w:tc>
          <w:tcPr>
            <w:tcW w:w="9378" w:type="dxa"/>
            <w:gridSpan w:val="4"/>
          </w:tcPr>
          <w:p w14:paraId="1AEC53B3" w14:textId="6DBB7B3F" w:rsidR="00802D13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802D13" w:rsidRPr="00AB51F7">
              <w:rPr>
                <w:rFonts w:cs="Calibri"/>
                <w:lang w:val="ro-RO"/>
              </w:rPr>
              <w:t>.6 Standard minim de performanță</w:t>
            </w:r>
          </w:p>
        </w:tc>
      </w:tr>
      <w:tr w:rsidR="00802D13" w:rsidRPr="00AB51F7" w14:paraId="00CB4107" w14:textId="77777777" w:rsidTr="00243CD1">
        <w:trPr>
          <w:trHeight w:val="413"/>
        </w:trPr>
        <w:tc>
          <w:tcPr>
            <w:tcW w:w="9378" w:type="dxa"/>
            <w:gridSpan w:val="4"/>
          </w:tcPr>
          <w:p w14:paraId="7D55F08A" w14:textId="22C11C20" w:rsidR="00243CD1" w:rsidRDefault="00243CD1" w:rsidP="00243CD1">
            <w:pPr>
              <w:pStyle w:val="NoSpacing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Acumularea ECTS, in </w:t>
            </w:r>
            <w:proofErr w:type="spellStart"/>
            <w:r>
              <w:rPr>
                <w:rFonts w:ascii="Arial Narrow" w:hAnsi="Arial Narrow"/>
                <w:lang w:val="ro-RO"/>
              </w:rPr>
              <w:t>cerintele</w:t>
            </w:r>
            <w:proofErr w:type="spellEnd"/>
            <w:r>
              <w:rPr>
                <w:rFonts w:ascii="Arial Narrow" w:hAnsi="Arial Narrow"/>
                <w:lang w:val="ro-RO"/>
              </w:rPr>
              <w:t xml:space="preserve"> si tematica specifice cursului. Minim de prezențe la curs: 50%, seminar 70%.</w:t>
            </w:r>
          </w:p>
          <w:p w14:paraId="63D51674" w14:textId="4CE5C53A" w:rsidR="00802D13" w:rsidRPr="00AB51F7" w:rsidRDefault="00243CD1" w:rsidP="00243CD1">
            <w:pPr>
              <w:pStyle w:val="NoSpacing"/>
              <w:rPr>
                <w:rFonts w:cs="Calibri"/>
                <w:lang w:val="ro-RO"/>
              </w:rPr>
            </w:pPr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>Pentru fiecare curs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>/ seminar</w:t>
            </w:r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 xml:space="preserve"> la care s-a absentat se trimite un material de 2 pagini cu conspect din literatura de specialitate listata in </w:t>
            </w:r>
            <w:proofErr w:type="spellStart"/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>ppt-ul</w:t>
            </w:r>
            <w:proofErr w:type="spellEnd"/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 xml:space="preserve"> cursului, conspect </w:t>
            </w:r>
            <w:proofErr w:type="spellStart"/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>sintetizand</w:t>
            </w:r>
            <w:proofErr w:type="spellEnd"/>
            <w:r w:rsidRPr="00C23E95">
              <w:rPr>
                <w:rFonts w:ascii="Arial Narrow" w:hAnsi="Arial Narrow"/>
                <w:sz w:val="20"/>
                <w:szCs w:val="20"/>
                <w:lang w:val="ro-RO"/>
              </w:rPr>
              <w:t xml:space="preserve"> principalele idei ale cursului si explicarea conceptelor ancora</w:t>
            </w:r>
            <w:r>
              <w:rPr>
                <w:rFonts w:ascii="Arial Narrow" w:hAnsi="Arial Narrow"/>
                <w:sz w:val="20"/>
                <w:szCs w:val="20"/>
                <w:lang w:val="ro-RO"/>
              </w:rPr>
              <w:t>.</w:t>
            </w:r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 In realizarea sarcinilor in vederea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recuperarii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  este permisa utilizarea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GenIA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 exclusiv pentru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review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 si editare, pentru dezvoltarea ideilor si ca asistent de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invatare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, pentru a structura sarcini de evaluare pe parcurs, adecvate tematic, de tip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quizz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.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Studentii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 au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obligatia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 de a explicita modul in care ideile au fost dezvoltate si rafinate pe baza </w:t>
            </w:r>
            <w:proofErr w:type="spellStart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>contributiei</w:t>
            </w:r>
            <w:proofErr w:type="spellEnd"/>
            <w:r w:rsidR="004B4840">
              <w:rPr>
                <w:rFonts w:ascii="Arial Narrow" w:hAnsi="Arial Narrow"/>
                <w:sz w:val="20"/>
                <w:szCs w:val="20"/>
                <w:lang w:val="ro-RO"/>
              </w:rPr>
              <w:t xml:space="preserve"> proprii.</w:t>
            </w:r>
          </w:p>
        </w:tc>
      </w:tr>
    </w:tbl>
    <w:p w14:paraId="4FE0EF6C" w14:textId="77777777" w:rsidR="00E0255D" w:rsidRPr="00AB51F7" w:rsidRDefault="00E0255D" w:rsidP="00752E1C">
      <w:pPr>
        <w:jc w:val="center"/>
        <w:rPr>
          <w:rFonts w:ascii="Calibri" w:hAnsi="Calibri" w:cs="Calibri"/>
          <w:sz w:val="20"/>
          <w:szCs w:val="20"/>
        </w:rPr>
      </w:pPr>
    </w:p>
    <w:p w14:paraId="4DF397D7" w14:textId="77777777" w:rsidR="005F6BF6" w:rsidRPr="00AB51F7" w:rsidRDefault="005F6BF6" w:rsidP="00802D13">
      <w:pPr>
        <w:rPr>
          <w:rFonts w:ascii="Calibri" w:eastAsia="Calibri" w:hAnsi="Calibri" w:cs="Calibri"/>
          <w:sz w:val="20"/>
          <w:szCs w:val="20"/>
        </w:rPr>
      </w:pPr>
    </w:p>
    <w:p w14:paraId="2707918E" w14:textId="530DA805" w:rsidR="00802D13" w:rsidRPr="00AB51F7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completării                                                                                                           Titular de disciplină</w:t>
      </w:r>
    </w:p>
    <w:p w14:paraId="53643548" w14:textId="77777777" w:rsidR="004B4840" w:rsidRPr="00AB51F7" w:rsidRDefault="004B4840" w:rsidP="004B484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02/02/2026</w:t>
      </w:r>
      <w:r w:rsidRPr="00AB51F7">
        <w:rPr>
          <w:rFonts w:ascii="Calibri" w:eastAsia="Calibri" w:hAnsi="Calibri" w:cs="Calibri"/>
        </w:rPr>
        <w:t xml:space="preserve">                                                                        </w:t>
      </w:r>
      <w:proofErr w:type="spellStart"/>
      <w:r>
        <w:rPr>
          <w:rFonts w:ascii="Calibri" w:eastAsia="Calibri" w:hAnsi="Calibri" w:cs="Calibri"/>
        </w:rPr>
        <w:t>Conf.univ.dr.habil</w:t>
      </w:r>
      <w:proofErr w:type="spellEnd"/>
      <w:r>
        <w:rPr>
          <w:rFonts w:ascii="Calibri" w:eastAsia="Calibri" w:hAnsi="Calibri" w:cs="Calibri"/>
        </w:rPr>
        <w:t>. Mihaela Mitescu Manea</w:t>
      </w:r>
      <w:r w:rsidRPr="00AB51F7">
        <w:rPr>
          <w:rFonts w:ascii="Calibri" w:eastAsia="Calibri" w:hAnsi="Calibri" w:cs="Calibri"/>
        </w:rPr>
        <w:t xml:space="preserve">             </w:t>
      </w:r>
    </w:p>
    <w:p w14:paraId="02BBEA29" w14:textId="6DD596E1" w:rsidR="005F6BF6" w:rsidRPr="00AB51F7" w:rsidRDefault="004B4840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</w:p>
    <w:p w14:paraId="5C94F5E2" w14:textId="77777777" w:rsidR="005F6BF6" w:rsidRPr="00AB51F7" w:rsidRDefault="005F6BF6" w:rsidP="00802D13">
      <w:pPr>
        <w:rPr>
          <w:rFonts w:ascii="Calibri" w:eastAsia="Calibri" w:hAnsi="Calibri" w:cs="Calibri"/>
        </w:rPr>
      </w:pPr>
    </w:p>
    <w:p w14:paraId="339B2856" w14:textId="5E763A39" w:rsidR="005F6BF6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avizării în departament                                                                            Director de departament</w:t>
      </w:r>
    </w:p>
    <w:p w14:paraId="23643D42" w14:textId="77777777" w:rsidR="004B4840" w:rsidRPr="00AB51F7" w:rsidRDefault="004B4840" w:rsidP="004B484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06.02.2026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>Conf. univ. dr. Claudia Borca</w:t>
      </w:r>
    </w:p>
    <w:p w14:paraId="10C2FCAD" w14:textId="77777777" w:rsidR="004B4840" w:rsidRPr="00AB51F7" w:rsidRDefault="004B4840" w:rsidP="00802D13">
      <w:pPr>
        <w:rPr>
          <w:rFonts w:ascii="Calibri" w:eastAsia="Calibri" w:hAnsi="Calibri" w:cs="Calibri"/>
        </w:rPr>
      </w:pPr>
    </w:p>
    <w:sectPr w:rsidR="004B4840" w:rsidRPr="00AB51F7" w:rsidSect="009073AF"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1814" w:right="1134" w:bottom="1418" w:left="1418" w:header="289" w:footer="8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3F6FB" w14:textId="77777777" w:rsidR="009B58F1" w:rsidRDefault="009B58F1" w:rsidP="003E226A">
      <w:r>
        <w:separator/>
      </w:r>
    </w:p>
  </w:endnote>
  <w:endnote w:type="continuationSeparator" w:id="0">
    <w:p w14:paraId="10875318" w14:textId="77777777" w:rsidR="009B58F1" w:rsidRDefault="009B58F1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alibr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NewRomanPS-BoldMT">
    <w:altName w:val="MS Gothic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imesNewRomanPSMT">
    <w:altName w:val="Arial Unicode MS"/>
    <w:panose1 w:val="00000000000000000000"/>
    <w:charset w:val="00"/>
    <w:family w:val="roman"/>
    <w:notTrueType/>
    <w:pitch w:val="default"/>
    <w:sig w:usb0="00000000" w:usb1="08070000" w:usb2="00000010" w:usb3="00000000" w:csb0="0002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11684261"/>
      <w:docPartObj>
        <w:docPartGallery w:val="Page Numbers (Bottom of Page)"/>
        <w:docPartUnique/>
      </w:docPartObj>
    </w:sdtPr>
    <w:sdtContent>
      <w:p w14:paraId="451A4BCF" w14:textId="77777777" w:rsidR="00193CCA" w:rsidRDefault="00193CCA" w:rsidP="00A0678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42831325"/>
      <w:docPartObj>
        <w:docPartGallery w:val="Page Numbers (Bottom of Page)"/>
        <w:docPartUnique/>
      </w:docPartObj>
    </w:sdtPr>
    <w:sdtContent>
      <w:p w14:paraId="1CDB2649" w14:textId="77777777" w:rsidR="00193CCA" w:rsidRDefault="00193CCA" w:rsidP="00A067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588016" w14:textId="77777777" w:rsidR="00193CCA" w:rsidRDefault="00193CCA" w:rsidP="00193C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1488" w14:textId="77777777" w:rsidR="00DB40F7" w:rsidRPr="00F85CC7" w:rsidRDefault="00AE0BA9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B46A70" w:rsidRDefault="00B46A70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F85CC7" w:rsidRDefault="00F85C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D3E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68.35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" strokecolor="white">
              <v:path arrowok="t"/>
              <v:textbox>
                <w:txbxContent>
                  <w:p w14:paraId="61AD8C0F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B46A70" w:rsidRDefault="00B46A70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F85CC7" w:rsidRDefault="00F85CC7"/>
                </w:txbxContent>
              </v:textbox>
            </v:shape>
          </w:pict>
        </mc:Fallback>
      </mc:AlternateContent>
    </w:r>
    <w:hyperlink r:id="rId5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5C2E93B3" w14:textId="77777777" w:rsidR="001D34E8" w:rsidRDefault="001D3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4CDF" w14:textId="77777777" w:rsidR="0086407E" w:rsidRDefault="0086407E">
    <w:pPr>
      <w:pStyle w:val="Footer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86407E" w:rsidRDefault="0086407E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657B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" strokecolor="white [3212]">
              <v:textbox>
                <w:txbxContent>
                  <w:p w14:paraId="73CB56F0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86407E" w:rsidRDefault="0086407E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53040" w14:textId="77777777" w:rsidR="009B58F1" w:rsidRDefault="009B58F1" w:rsidP="003E226A">
      <w:r>
        <w:separator/>
      </w:r>
    </w:p>
  </w:footnote>
  <w:footnote w:type="continuationSeparator" w:id="0">
    <w:p w14:paraId="27ED16C1" w14:textId="77777777" w:rsidR="009B58F1" w:rsidRDefault="009B58F1" w:rsidP="003E226A">
      <w:r>
        <w:continuationSeparator/>
      </w:r>
    </w:p>
  </w:footnote>
  <w:footnote w:id="1">
    <w:p w14:paraId="2B40C086" w14:textId="50D1CB7D" w:rsidR="00A80917" w:rsidRDefault="00A80917" w:rsidP="00A80917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Se va avea în vedere corelarea numărului total de ore didactice și de studiu individual cu numărul de credite alocat disciplinei. 1 credit = între 25 și 30 de ore de activități didactice și de studiu individual. </w:t>
      </w:r>
      <w:r w:rsidR="004C17B5">
        <w:rPr>
          <w:highlight w:val="yellow"/>
        </w:rPr>
        <w:t>La nivelul departamentelor didactice se</w:t>
      </w:r>
      <w:r w:rsidRPr="00A80917">
        <w:rPr>
          <w:highlight w:val="yellow"/>
        </w:rPr>
        <w:t xml:space="preserve"> po</w:t>
      </w:r>
      <w:r w:rsidR="004C17B5">
        <w:rPr>
          <w:highlight w:val="yellow"/>
        </w:rPr>
        <w:t>a</w:t>
      </w:r>
      <w:r w:rsidRPr="00A80917">
        <w:rPr>
          <w:highlight w:val="yellow"/>
        </w:rPr>
        <w:t>t</w:t>
      </w:r>
      <w:r w:rsidR="004C17B5">
        <w:rPr>
          <w:highlight w:val="yellow"/>
        </w:rPr>
        <w:t>e</w:t>
      </w:r>
      <w:r w:rsidRPr="00A80917">
        <w:rPr>
          <w:highlight w:val="yellow"/>
        </w:rPr>
        <w:t xml:space="preserve"> stabili, pe categorii de discipline, echivalența exactă dintre un credit și numărul de ore.</w:t>
      </w:r>
    </w:p>
  </w:footnote>
  <w:footnote w:id="2">
    <w:p w14:paraId="0403CCFA" w14:textId="42C89506" w:rsidR="00F30532" w:rsidRDefault="00F30532" w:rsidP="00A80917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Orele aferente examinărilor se adună doar la punctul 3.8 – Total ore pe semestru, nu și la punctul 3.7 – Total ore de studiu individual.</w:t>
      </w:r>
    </w:p>
  </w:footnote>
  <w:footnote w:id="3">
    <w:p w14:paraId="26BBE2E6" w14:textId="451C5EC3" w:rsidR="00F30532" w:rsidRDefault="00F30532" w:rsidP="006422F4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Total ore pe semestru = </w:t>
      </w:r>
      <w:r>
        <w:rPr>
          <w:highlight w:val="yellow"/>
        </w:rPr>
        <w:t>total ore din planul de învățământ</w:t>
      </w:r>
      <w:r w:rsidRPr="00A80917">
        <w:rPr>
          <w:highlight w:val="yellow"/>
        </w:rPr>
        <w:t xml:space="preserve"> + total ore studiu individual + ore alocate examinărilor.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025B" w14:textId="34E56259" w:rsidR="001D34E8" w:rsidRDefault="00AB07CD" w:rsidP="00802D13">
    <w:pPr>
      <w:pStyle w:val="Header"/>
      <w:tabs>
        <w:tab w:val="clear" w:pos="4536"/>
        <w:tab w:val="clear" w:pos="9072"/>
      </w:tabs>
      <w:ind w:right="-158"/>
    </w:pPr>
    <w:bookmarkStart w:id="0" w:name="_Hlk52889598"/>
    <w:bookmarkStart w:id="1" w:name="_Hlk52889599"/>
    <w:bookmarkStart w:id="2" w:name="_Hlk52889616"/>
    <w:bookmarkStart w:id="3" w:name="_Hlk52889617"/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4E304C67">
              <wp:simplePos x="0" y="0"/>
              <wp:positionH relativeFrom="column">
                <wp:posOffset>1812290</wp:posOffset>
              </wp:positionH>
              <wp:positionV relativeFrom="paragraph">
                <wp:posOffset>306251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166C9F8A" w:rsidR="001D34E8" w:rsidRPr="007A49D1" w:rsidRDefault="00884B42" w:rsidP="007A49D1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  <w:r w:rsidR="00301AAB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 xml:space="preserve"> ȘI CERCETĂRII</w:t>
                          </w:r>
                        </w:p>
                        <w:p w14:paraId="349E0F56" w14:textId="77777777" w:rsidR="00884B42" w:rsidRDefault="00884B42" w:rsidP="007A49D1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2A2C06" w:rsidRPr="002A2C06" w:rsidRDefault="002A2C06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0A4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7pt;margin-top:24.1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uF75QEAALM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" stroked="f">
              <v:path arrowok="t"/>
              <v:textbox>
                <w:txbxContent>
                  <w:p w14:paraId="4B19B769" w14:textId="166C9F8A" w:rsidR="001D34E8" w:rsidRPr="007A49D1" w:rsidRDefault="00884B42" w:rsidP="007A49D1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  <w:r w:rsidR="00301AAB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 xml:space="preserve"> ȘI CERCETĂRII</w:t>
                    </w:r>
                  </w:p>
                  <w:p w14:paraId="349E0F56" w14:textId="77777777" w:rsidR="00884B42" w:rsidRDefault="00884B42" w:rsidP="007A49D1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2A2C06" w:rsidRPr="002A2C06" w:rsidRDefault="002A2C06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802D13">
      <w:rPr>
        <w:noProof/>
      </w:rPr>
      <w:drawing>
        <wp:anchor distT="0" distB="0" distL="114300" distR="114300" simplePos="0" relativeHeight="251693056" behindDoc="0" locked="0" layoutInCell="1" allowOverlap="1" wp14:anchorId="4A5C2894" wp14:editId="45C29E75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7A49D1"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bookmarkEnd w:id="1"/>
    <w:bookmarkEnd w:id="2"/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E47D" w14:textId="77777777" w:rsidR="00193CCA" w:rsidRDefault="00AE0BA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86407E" w:rsidRPr="007A49D1" w:rsidRDefault="0086407E" w:rsidP="0086407E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86407E" w:rsidRPr="00884B42" w:rsidRDefault="0086407E" w:rsidP="0086407E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193CCA" w:rsidRPr="002A2C06" w:rsidRDefault="00193CCA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31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pMV6gEAALo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" stroked="f">
              <v:path arrowok="t"/>
              <v:textbox>
                <w:txbxContent>
                  <w:p w14:paraId="44ACE1F7" w14:textId="77777777" w:rsidR="0086407E" w:rsidRPr="007A49D1" w:rsidRDefault="0086407E" w:rsidP="0086407E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86407E" w:rsidRPr="00884B42" w:rsidRDefault="0086407E" w:rsidP="0086407E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193CCA" w:rsidRPr="002A2C06" w:rsidRDefault="00193CCA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193CCA" w:rsidRPr="00193CCA">
      <w:rPr>
        <w:noProof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93CCA" w:rsidRPr="00193CCA">
      <w:rPr>
        <w:noProof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245D1"/>
    <w:multiLevelType w:val="hybridMultilevel"/>
    <w:tmpl w:val="2AA6724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6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0F209E"/>
    <w:multiLevelType w:val="hybridMultilevel"/>
    <w:tmpl w:val="7AFCB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E61817"/>
    <w:multiLevelType w:val="hybridMultilevel"/>
    <w:tmpl w:val="23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5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913331">
    <w:abstractNumId w:val="25"/>
  </w:num>
  <w:num w:numId="2" w16cid:durableId="90396843">
    <w:abstractNumId w:val="0"/>
  </w:num>
  <w:num w:numId="3" w16cid:durableId="1192718609">
    <w:abstractNumId w:val="13"/>
  </w:num>
  <w:num w:numId="4" w16cid:durableId="138232326">
    <w:abstractNumId w:val="7"/>
  </w:num>
  <w:num w:numId="5" w16cid:durableId="137429682">
    <w:abstractNumId w:val="28"/>
  </w:num>
  <w:num w:numId="6" w16cid:durableId="302006953">
    <w:abstractNumId w:val="14"/>
  </w:num>
  <w:num w:numId="7" w16cid:durableId="688290793">
    <w:abstractNumId w:val="8"/>
  </w:num>
  <w:num w:numId="8" w16cid:durableId="1116408978">
    <w:abstractNumId w:val="5"/>
  </w:num>
  <w:num w:numId="9" w16cid:durableId="643042665">
    <w:abstractNumId w:val="20"/>
  </w:num>
  <w:num w:numId="10" w16cid:durableId="393817609">
    <w:abstractNumId w:val="18"/>
  </w:num>
  <w:num w:numId="11" w16cid:durableId="1421179909">
    <w:abstractNumId w:val="15"/>
  </w:num>
  <w:num w:numId="12" w16cid:durableId="1566918926">
    <w:abstractNumId w:val="11"/>
  </w:num>
  <w:num w:numId="13" w16cid:durableId="310990044">
    <w:abstractNumId w:val="26"/>
  </w:num>
  <w:num w:numId="14" w16cid:durableId="1002506713">
    <w:abstractNumId w:val="3"/>
  </w:num>
  <w:num w:numId="15" w16cid:durableId="1255432065">
    <w:abstractNumId w:val="12"/>
  </w:num>
  <w:num w:numId="16" w16cid:durableId="217281457">
    <w:abstractNumId w:val="22"/>
  </w:num>
  <w:num w:numId="17" w16cid:durableId="1870873637">
    <w:abstractNumId w:val="30"/>
  </w:num>
  <w:num w:numId="18" w16cid:durableId="624510688">
    <w:abstractNumId w:val="9"/>
  </w:num>
  <w:num w:numId="19" w16cid:durableId="464010501">
    <w:abstractNumId w:val="4"/>
  </w:num>
  <w:num w:numId="20" w16cid:durableId="745808500">
    <w:abstractNumId w:val="16"/>
  </w:num>
  <w:num w:numId="21" w16cid:durableId="943684859">
    <w:abstractNumId w:val="24"/>
  </w:num>
  <w:num w:numId="22" w16cid:durableId="964240544">
    <w:abstractNumId w:val="29"/>
  </w:num>
  <w:num w:numId="23" w16cid:durableId="1632706326">
    <w:abstractNumId w:val="19"/>
  </w:num>
  <w:num w:numId="24" w16cid:durableId="376199165">
    <w:abstractNumId w:val="27"/>
  </w:num>
  <w:num w:numId="25" w16cid:durableId="119230939">
    <w:abstractNumId w:val="31"/>
  </w:num>
  <w:num w:numId="26" w16cid:durableId="586768112">
    <w:abstractNumId w:val="2"/>
  </w:num>
  <w:num w:numId="27" w16cid:durableId="377583453">
    <w:abstractNumId w:val="21"/>
  </w:num>
  <w:num w:numId="28" w16cid:durableId="209801297">
    <w:abstractNumId w:val="23"/>
  </w:num>
  <w:num w:numId="29" w16cid:durableId="556666742">
    <w:abstractNumId w:val="6"/>
  </w:num>
  <w:num w:numId="30" w16cid:durableId="939220404">
    <w:abstractNumId w:val="1"/>
  </w:num>
  <w:num w:numId="31" w16cid:durableId="573315073">
    <w:abstractNumId w:val="10"/>
  </w:num>
  <w:num w:numId="32" w16cid:durableId="206224746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57"/>
    <w:rsid w:val="00001FE1"/>
    <w:rsid w:val="00006384"/>
    <w:rsid w:val="00006A11"/>
    <w:rsid w:val="00017556"/>
    <w:rsid w:val="00027099"/>
    <w:rsid w:val="00032DAB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7048"/>
    <w:rsid w:val="000628E6"/>
    <w:rsid w:val="00070CEA"/>
    <w:rsid w:val="00072637"/>
    <w:rsid w:val="00073DE4"/>
    <w:rsid w:val="00073E3B"/>
    <w:rsid w:val="0009025F"/>
    <w:rsid w:val="00095FBB"/>
    <w:rsid w:val="0009720E"/>
    <w:rsid w:val="000A03D0"/>
    <w:rsid w:val="000A4C02"/>
    <w:rsid w:val="000A7066"/>
    <w:rsid w:val="000B0AC4"/>
    <w:rsid w:val="000B2C52"/>
    <w:rsid w:val="000B5CF5"/>
    <w:rsid w:val="000C2457"/>
    <w:rsid w:val="000C5737"/>
    <w:rsid w:val="000C5DD6"/>
    <w:rsid w:val="000E4972"/>
    <w:rsid w:val="000E6269"/>
    <w:rsid w:val="00104CA0"/>
    <w:rsid w:val="001140D1"/>
    <w:rsid w:val="00116B1B"/>
    <w:rsid w:val="00116CFD"/>
    <w:rsid w:val="00125B83"/>
    <w:rsid w:val="00131150"/>
    <w:rsid w:val="00131523"/>
    <w:rsid w:val="00135E0B"/>
    <w:rsid w:val="001452D6"/>
    <w:rsid w:val="00145825"/>
    <w:rsid w:val="00145D1B"/>
    <w:rsid w:val="001568BE"/>
    <w:rsid w:val="001576EC"/>
    <w:rsid w:val="001649A6"/>
    <w:rsid w:val="00167F31"/>
    <w:rsid w:val="00170DB6"/>
    <w:rsid w:val="001744E9"/>
    <w:rsid w:val="00193CCA"/>
    <w:rsid w:val="001949D1"/>
    <w:rsid w:val="001A3279"/>
    <w:rsid w:val="001A47C9"/>
    <w:rsid w:val="001C0079"/>
    <w:rsid w:val="001C7CDD"/>
    <w:rsid w:val="001D34E8"/>
    <w:rsid w:val="001D564A"/>
    <w:rsid w:val="001E2FEE"/>
    <w:rsid w:val="001E5ED5"/>
    <w:rsid w:val="001E69C6"/>
    <w:rsid w:val="001F0D15"/>
    <w:rsid w:val="001F5BE0"/>
    <w:rsid w:val="00201477"/>
    <w:rsid w:val="00205AE4"/>
    <w:rsid w:val="002151BA"/>
    <w:rsid w:val="002415BB"/>
    <w:rsid w:val="00242267"/>
    <w:rsid w:val="00242472"/>
    <w:rsid w:val="0024351A"/>
    <w:rsid w:val="00243CD1"/>
    <w:rsid w:val="002458CB"/>
    <w:rsid w:val="00251A6A"/>
    <w:rsid w:val="002529AD"/>
    <w:rsid w:val="00256D69"/>
    <w:rsid w:val="002644F8"/>
    <w:rsid w:val="00266CA2"/>
    <w:rsid w:val="00272E14"/>
    <w:rsid w:val="00286335"/>
    <w:rsid w:val="00287419"/>
    <w:rsid w:val="0029063D"/>
    <w:rsid w:val="002A007E"/>
    <w:rsid w:val="002A2C06"/>
    <w:rsid w:val="002A3C87"/>
    <w:rsid w:val="002B11E0"/>
    <w:rsid w:val="002B6BDC"/>
    <w:rsid w:val="002B71D3"/>
    <w:rsid w:val="002C64E3"/>
    <w:rsid w:val="002D112C"/>
    <w:rsid w:val="002D2F0E"/>
    <w:rsid w:val="002D3D67"/>
    <w:rsid w:val="002E0EBF"/>
    <w:rsid w:val="002E4EA3"/>
    <w:rsid w:val="00301AAB"/>
    <w:rsid w:val="003050F3"/>
    <w:rsid w:val="003147A3"/>
    <w:rsid w:val="00323381"/>
    <w:rsid w:val="003245CA"/>
    <w:rsid w:val="00327BCE"/>
    <w:rsid w:val="00327C5B"/>
    <w:rsid w:val="00334DB2"/>
    <w:rsid w:val="0033622C"/>
    <w:rsid w:val="00341A37"/>
    <w:rsid w:val="00344816"/>
    <w:rsid w:val="003450B2"/>
    <w:rsid w:val="00353E55"/>
    <w:rsid w:val="00354046"/>
    <w:rsid w:val="0036054E"/>
    <w:rsid w:val="00367502"/>
    <w:rsid w:val="00370AE3"/>
    <w:rsid w:val="003770D2"/>
    <w:rsid w:val="0038731B"/>
    <w:rsid w:val="003918B5"/>
    <w:rsid w:val="003A6F97"/>
    <w:rsid w:val="003A7FA0"/>
    <w:rsid w:val="003B34C1"/>
    <w:rsid w:val="003B35A4"/>
    <w:rsid w:val="003C378C"/>
    <w:rsid w:val="003D11EA"/>
    <w:rsid w:val="003D1548"/>
    <w:rsid w:val="003D3102"/>
    <w:rsid w:val="003D62D7"/>
    <w:rsid w:val="003E0752"/>
    <w:rsid w:val="003E226A"/>
    <w:rsid w:val="003E2F59"/>
    <w:rsid w:val="003F0E91"/>
    <w:rsid w:val="003F6684"/>
    <w:rsid w:val="003F6BE0"/>
    <w:rsid w:val="004060ED"/>
    <w:rsid w:val="00407275"/>
    <w:rsid w:val="004102A8"/>
    <w:rsid w:val="0041260C"/>
    <w:rsid w:val="00416F51"/>
    <w:rsid w:val="0043147D"/>
    <w:rsid w:val="004422B3"/>
    <w:rsid w:val="004501A3"/>
    <w:rsid w:val="00455B8A"/>
    <w:rsid w:val="00465F44"/>
    <w:rsid w:val="00480F05"/>
    <w:rsid w:val="0048385D"/>
    <w:rsid w:val="004923C5"/>
    <w:rsid w:val="004943E4"/>
    <w:rsid w:val="00495AFA"/>
    <w:rsid w:val="004A2A78"/>
    <w:rsid w:val="004B273C"/>
    <w:rsid w:val="004B4840"/>
    <w:rsid w:val="004C17B5"/>
    <w:rsid w:val="004C26CD"/>
    <w:rsid w:val="004C52CD"/>
    <w:rsid w:val="004D00FF"/>
    <w:rsid w:val="004D3C1E"/>
    <w:rsid w:val="004E2722"/>
    <w:rsid w:val="004E651D"/>
    <w:rsid w:val="004F4E84"/>
    <w:rsid w:val="004F56A6"/>
    <w:rsid w:val="004F7D9A"/>
    <w:rsid w:val="005028ED"/>
    <w:rsid w:val="00503339"/>
    <w:rsid w:val="00503E4C"/>
    <w:rsid w:val="00510990"/>
    <w:rsid w:val="00514EE5"/>
    <w:rsid w:val="0052502B"/>
    <w:rsid w:val="00533064"/>
    <w:rsid w:val="00541391"/>
    <w:rsid w:val="0054275A"/>
    <w:rsid w:val="0054438F"/>
    <w:rsid w:val="00546A4B"/>
    <w:rsid w:val="0055224E"/>
    <w:rsid w:val="00566E99"/>
    <w:rsid w:val="00576777"/>
    <w:rsid w:val="0058625E"/>
    <w:rsid w:val="005958A0"/>
    <w:rsid w:val="005A1742"/>
    <w:rsid w:val="005A6256"/>
    <w:rsid w:val="005A6B42"/>
    <w:rsid w:val="005B1261"/>
    <w:rsid w:val="005B3F6F"/>
    <w:rsid w:val="005B56D2"/>
    <w:rsid w:val="005C03A3"/>
    <w:rsid w:val="005C270F"/>
    <w:rsid w:val="005C3E29"/>
    <w:rsid w:val="005C4252"/>
    <w:rsid w:val="005C7CAD"/>
    <w:rsid w:val="005D3919"/>
    <w:rsid w:val="005D5DEA"/>
    <w:rsid w:val="005E19CF"/>
    <w:rsid w:val="005E3570"/>
    <w:rsid w:val="005E3B40"/>
    <w:rsid w:val="005E413D"/>
    <w:rsid w:val="005F537E"/>
    <w:rsid w:val="005F5A9B"/>
    <w:rsid w:val="005F6BF6"/>
    <w:rsid w:val="005F7515"/>
    <w:rsid w:val="00601B39"/>
    <w:rsid w:val="00604AC4"/>
    <w:rsid w:val="0061131E"/>
    <w:rsid w:val="0061141E"/>
    <w:rsid w:val="006134BF"/>
    <w:rsid w:val="0061626D"/>
    <w:rsid w:val="00622927"/>
    <w:rsid w:val="00630F7B"/>
    <w:rsid w:val="00631B5E"/>
    <w:rsid w:val="006325DB"/>
    <w:rsid w:val="00634D14"/>
    <w:rsid w:val="00634DA4"/>
    <w:rsid w:val="00634F07"/>
    <w:rsid w:val="00641655"/>
    <w:rsid w:val="006422F4"/>
    <w:rsid w:val="006445E5"/>
    <w:rsid w:val="00645141"/>
    <w:rsid w:val="006454F6"/>
    <w:rsid w:val="00646201"/>
    <w:rsid w:val="00647AFB"/>
    <w:rsid w:val="00650125"/>
    <w:rsid w:val="006504DE"/>
    <w:rsid w:val="00650BD7"/>
    <w:rsid w:val="00664419"/>
    <w:rsid w:val="00664BDD"/>
    <w:rsid w:val="0066683F"/>
    <w:rsid w:val="00675A4C"/>
    <w:rsid w:val="00680316"/>
    <w:rsid w:val="0068330D"/>
    <w:rsid w:val="00684621"/>
    <w:rsid w:val="0068626E"/>
    <w:rsid w:val="00686649"/>
    <w:rsid w:val="00696C21"/>
    <w:rsid w:val="006A03FD"/>
    <w:rsid w:val="006A4078"/>
    <w:rsid w:val="006B1918"/>
    <w:rsid w:val="006C68F5"/>
    <w:rsid w:val="006D54F4"/>
    <w:rsid w:val="006E2D60"/>
    <w:rsid w:val="006E5E5F"/>
    <w:rsid w:val="00700816"/>
    <w:rsid w:val="00700F45"/>
    <w:rsid w:val="0070415C"/>
    <w:rsid w:val="00704752"/>
    <w:rsid w:val="00711409"/>
    <w:rsid w:val="00713E4D"/>
    <w:rsid w:val="0072653D"/>
    <w:rsid w:val="00735E50"/>
    <w:rsid w:val="00752E1C"/>
    <w:rsid w:val="007668E1"/>
    <w:rsid w:val="007675A4"/>
    <w:rsid w:val="00775896"/>
    <w:rsid w:val="00783C4B"/>
    <w:rsid w:val="0078548B"/>
    <w:rsid w:val="00787E45"/>
    <w:rsid w:val="0079062A"/>
    <w:rsid w:val="00792DB3"/>
    <w:rsid w:val="007A49D1"/>
    <w:rsid w:val="007A5CFE"/>
    <w:rsid w:val="007B12A5"/>
    <w:rsid w:val="007B17EB"/>
    <w:rsid w:val="007B4745"/>
    <w:rsid w:val="007C51B7"/>
    <w:rsid w:val="007D3FEE"/>
    <w:rsid w:val="007D4F71"/>
    <w:rsid w:val="007D65B4"/>
    <w:rsid w:val="007F1F46"/>
    <w:rsid w:val="007F4B78"/>
    <w:rsid w:val="008007F7"/>
    <w:rsid w:val="00802D13"/>
    <w:rsid w:val="00803821"/>
    <w:rsid w:val="00805C1A"/>
    <w:rsid w:val="0083113F"/>
    <w:rsid w:val="00831232"/>
    <w:rsid w:val="00834D02"/>
    <w:rsid w:val="0083539C"/>
    <w:rsid w:val="00840B6C"/>
    <w:rsid w:val="00845050"/>
    <w:rsid w:val="00857CD1"/>
    <w:rsid w:val="0086401F"/>
    <w:rsid w:val="0086407E"/>
    <w:rsid w:val="00864858"/>
    <w:rsid w:val="0086507F"/>
    <w:rsid w:val="00867089"/>
    <w:rsid w:val="00875288"/>
    <w:rsid w:val="00880948"/>
    <w:rsid w:val="008810F8"/>
    <w:rsid w:val="00884B42"/>
    <w:rsid w:val="00886E5F"/>
    <w:rsid w:val="00893853"/>
    <w:rsid w:val="00895C2B"/>
    <w:rsid w:val="00895D6C"/>
    <w:rsid w:val="008B286B"/>
    <w:rsid w:val="008C1CCC"/>
    <w:rsid w:val="008C460E"/>
    <w:rsid w:val="008D1323"/>
    <w:rsid w:val="008D440F"/>
    <w:rsid w:val="008D77C9"/>
    <w:rsid w:val="008E1A87"/>
    <w:rsid w:val="008F1E09"/>
    <w:rsid w:val="009073AF"/>
    <w:rsid w:val="00910EDC"/>
    <w:rsid w:val="00917227"/>
    <w:rsid w:val="009264A3"/>
    <w:rsid w:val="00927661"/>
    <w:rsid w:val="00927CF8"/>
    <w:rsid w:val="00931E7F"/>
    <w:rsid w:val="0093339B"/>
    <w:rsid w:val="009335A6"/>
    <w:rsid w:val="00935519"/>
    <w:rsid w:val="00935802"/>
    <w:rsid w:val="0094402B"/>
    <w:rsid w:val="00952500"/>
    <w:rsid w:val="00952E4A"/>
    <w:rsid w:val="00953F6B"/>
    <w:rsid w:val="009552FE"/>
    <w:rsid w:val="00970920"/>
    <w:rsid w:val="00974EEE"/>
    <w:rsid w:val="00977D3A"/>
    <w:rsid w:val="0098295E"/>
    <w:rsid w:val="0098775C"/>
    <w:rsid w:val="00991041"/>
    <w:rsid w:val="009A01A8"/>
    <w:rsid w:val="009A7A28"/>
    <w:rsid w:val="009B0C7F"/>
    <w:rsid w:val="009B30EF"/>
    <w:rsid w:val="009B3389"/>
    <w:rsid w:val="009B58F1"/>
    <w:rsid w:val="009B704E"/>
    <w:rsid w:val="009B7C67"/>
    <w:rsid w:val="009C2459"/>
    <w:rsid w:val="009C2651"/>
    <w:rsid w:val="009D43F0"/>
    <w:rsid w:val="009E6F48"/>
    <w:rsid w:val="00A01F9D"/>
    <w:rsid w:val="00A05EDD"/>
    <w:rsid w:val="00A10B19"/>
    <w:rsid w:val="00A11F06"/>
    <w:rsid w:val="00A1439A"/>
    <w:rsid w:val="00A157FA"/>
    <w:rsid w:val="00A25347"/>
    <w:rsid w:val="00A25B7F"/>
    <w:rsid w:val="00A30C71"/>
    <w:rsid w:val="00A35F5F"/>
    <w:rsid w:val="00A36DFB"/>
    <w:rsid w:val="00A431E1"/>
    <w:rsid w:val="00A54611"/>
    <w:rsid w:val="00A5694F"/>
    <w:rsid w:val="00A575C7"/>
    <w:rsid w:val="00A64EFC"/>
    <w:rsid w:val="00A6567D"/>
    <w:rsid w:val="00A76002"/>
    <w:rsid w:val="00A80917"/>
    <w:rsid w:val="00A85221"/>
    <w:rsid w:val="00A918A2"/>
    <w:rsid w:val="00A91AD6"/>
    <w:rsid w:val="00AA12EE"/>
    <w:rsid w:val="00AB07CD"/>
    <w:rsid w:val="00AB1520"/>
    <w:rsid w:val="00AB35C8"/>
    <w:rsid w:val="00AB51F7"/>
    <w:rsid w:val="00AC1C05"/>
    <w:rsid w:val="00AC6D5B"/>
    <w:rsid w:val="00AE0BA9"/>
    <w:rsid w:val="00AE1752"/>
    <w:rsid w:val="00B0274C"/>
    <w:rsid w:val="00B02961"/>
    <w:rsid w:val="00B1090A"/>
    <w:rsid w:val="00B1313E"/>
    <w:rsid w:val="00B177A0"/>
    <w:rsid w:val="00B338DA"/>
    <w:rsid w:val="00B4122C"/>
    <w:rsid w:val="00B418AC"/>
    <w:rsid w:val="00B447E7"/>
    <w:rsid w:val="00B45DA8"/>
    <w:rsid w:val="00B46A70"/>
    <w:rsid w:val="00B4785A"/>
    <w:rsid w:val="00B553C7"/>
    <w:rsid w:val="00B66CD7"/>
    <w:rsid w:val="00B66D4A"/>
    <w:rsid w:val="00B81075"/>
    <w:rsid w:val="00B814D7"/>
    <w:rsid w:val="00B839FF"/>
    <w:rsid w:val="00B843A7"/>
    <w:rsid w:val="00BA67CE"/>
    <w:rsid w:val="00BB26E4"/>
    <w:rsid w:val="00BB53A1"/>
    <w:rsid w:val="00BC6EA0"/>
    <w:rsid w:val="00BD5423"/>
    <w:rsid w:val="00BF0AE6"/>
    <w:rsid w:val="00BF1DAB"/>
    <w:rsid w:val="00BF305D"/>
    <w:rsid w:val="00C076F1"/>
    <w:rsid w:val="00C07B3E"/>
    <w:rsid w:val="00C102BA"/>
    <w:rsid w:val="00C11900"/>
    <w:rsid w:val="00C220D1"/>
    <w:rsid w:val="00C4385C"/>
    <w:rsid w:val="00C459AB"/>
    <w:rsid w:val="00C47DF9"/>
    <w:rsid w:val="00C56921"/>
    <w:rsid w:val="00C56DBF"/>
    <w:rsid w:val="00C74CAB"/>
    <w:rsid w:val="00C768A1"/>
    <w:rsid w:val="00C77C0B"/>
    <w:rsid w:val="00C80177"/>
    <w:rsid w:val="00C81D57"/>
    <w:rsid w:val="00C8276B"/>
    <w:rsid w:val="00C84348"/>
    <w:rsid w:val="00C84F29"/>
    <w:rsid w:val="00C85262"/>
    <w:rsid w:val="00C94830"/>
    <w:rsid w:val="00C94D71"/>
    <w:rsid w:val="00C95A07"/>
    <w:rsid w:val="00CB17D0"/>
    <w:rsid w:val="00CC18CF"/>
    <w:rsid w:val="00CD1B6F"/>
    <w:rsid w:val="00CF39F6"/>
    <w:rsid w:val="00D0772B"/>
    <w:rsid w:val="00D249A4"/>
    <w:rsid w:val="00D26C69"/>
    <w:rsid w:val="00D27EBD"/>
    <w:rsid w:val="00D32266"/>
    <w:rsid w:val="00D353C3"/>
    <w:rsid w:val="00D371EC"/>
    <w:rsid w:val="00D42360"/>
    <w:rsid w:val="00D425EF"/>
    <w:rsid w:val="00D47DAF"/>
    <w:rsid w:val="00D563C7"/>
    <w:rsid w:val="00D64A96"/>
    <w:rsid w:val="00D87273"/>
    <w:rsid w:val="00D91691"/>
    <w:rsid w:val="00D96DBF"/>
    <w:rsid w:val="00DA177E"/>
    <w:rsid w:val="00DA1DFF"/>
    <w:rsid w:val="00DB0E7F"/>
    <w:rsid w:val="00DB40F7"/>
    <w:rsid w:val="00DB4EA0"/>
    <w:rsid w:val="00DC7289"/>
    <w:rsid w:val="00DC767D"/>
    <w:rsid w:val="00DD0225"/>
    <w:rsid w:val="00DD7DED"/>
    <w:rsid w:val="00DF6E13"/>
    <w:rsid w:val="00E0255D"/>
    <w:rsid w:val="00E034CD"/>
    <w:rsid w:val="00E03DFB"/>
    <w:rsid w:val="00E05920"/>
    <w:rsid w:val="00E067E3"/>
    <w:rsid w:val="00E16DB4"/>
    <w:rsid w:val="00E30C9B"/>
    <w:rsid w:val="00E31800"/>
    <w:rsid w:val="00E3590D"/>
    <w:rsid w:val="00E455C9"/>
    <w:rsid w:val="00E473A0"/>
    <w:rsid w:val="00E476E7"/>
    <w:rsid w:val="00E51F9F"/>
    <w:rsid w:val="00E51FD6"/>
    <w:rsid w:val="00E543AC"/>
    <w:rsid w:val="00E62465"/>
    <w:rsid w:val="00E639E7"/>
    <w:rsid w:val="00E650E1"/>
    <w:rsid w:val="00E70432"/>
    <w:rsid w:val="00E70CB2"/>
    <w:rsid w:val="00E86101"/>
    <w:rsid w:val="00E95C82"/>
    <w:rsid w:val="00EA206E"/>
    <w:rsid w:val="00EB1C7D"/>
    <w:rsid w:val="00EB5DD1"/>
    <w:rsid w:val="00ED3929"/>
    <w:rsid w:val="00ED41E4"/>
    <w:rsid w:val="00ED6644"/>
    <w:rsid w:val="00EE36C5"/>
    <w:rsid w:val="00EF1163"/>
    <w:rsid w:val="00EF1A98"/>
    <w:rsid w:val="00EF3D5A"/>
    <w:rsid w:val="00F10A15"/>
    <w:rsid w:val="00F15138"/>
    <w:rsid w:val="00F21080"/>
    <w:rsid w:val="00F24D80"/>
    <w:rsid w:val="00F25E4B"/>
    <w:rsid w:val="00F267CE"/>
    <w:rsid w:val="00F30532"/>
    <w:rsid w:val="00F30B65"/>
    <w:rsid w:val="00F31715"/>
    <w:rsid w:val="00F31F38"/>
    <w:rsid w:val="00F33FB5"/>
    <w:rsid w:val="00F426F3"/>
    <w:rsid w:val="00F453B5"/>
    <w:rsid w:val="00F564A9"/>
    <w:rsid w:val="00F64590"/>
    <w:rsid w:val="00F701F3"/>
    <w:rsid w:val="00F7033E"/>
    <w:rsid w:val="00F72A57"/>
    <w:rsid w:val="00F73F45"/>
    <w:rsid w:val="00F83DAC"/>
    <w:rsid w:val="00F8535F"/>
    <w:rsid w:val="00F85CC7"/>
    <w:rsid w:val="00F941EB"/>
    <w:rsid w:val="00FA5BD7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CE2"/>
    <w:rsid w:val="00FE5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EEB855"/>
  <w15:docId w15:val="{07DABE25-15DE-4743-AE4F-87288152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uiPriority w:val="1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109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tare.ro/" TargetMode="External"/><Relationship Id="rId13" Type="http://schemas.openxmlformats.org/officeDocument/2006/relationships/hyperlink" Target="http://www.finantare.ro/" TargetMode="External"/><Relationship Id="rId18" Type="http://schemas.openxmlformats.org/officeDocument/2006/relationships/hyperlink" Target="http://www.unicef.ro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finantare.ro/" TargetMode="External"/><Relationship Id="rId17" Type="http://schemas.openxmlformats.org/officeDocument/2006/relationships/hyperlink" Target="http://www.galasocietatiicivile.ro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urydice.or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crates.ro/publicatii/lingua&amp;minerva2001.pdf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ec.europa.eu/dgs/education_culture/index_en.htm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doi.org/10.1007/978-3-319-17727-4_101-1" TargetMode="External"/><Relationship Id="rId19" Type="http://schemas.openxmlformats.org/officeDocument/2006/relationships/hyperlink" Target="https://www.uvt.ro/wp-content/uploads/sites/3/2026/01/Regulament-UVT_Utilizarea-AI-in-educatie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inantare.ro/" TargetMode="External"/><Relationship Id="rId14" Type="http://schemas.openxmlformats.org/officeDocument/2006/relationships/hyperlink" Target="http://www.oecd.o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5" Type="http://schemas.openxmlformats.org/officeDocument/2006/relationships/hyperlink" Target="Website:%20http://www.uvt.ro/" TargetMode="External"/><Relationship Id="rId4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F8FBEC-5E89-F547-907A-7E9C7FA5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2069</Words>
  <Characters>11797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Nr</vt:lpstr>
    </vt:vector>
  </TitlesOfParts>
  <Company/>
  <LinksUpToDate>false</LinksUpToDate>
  <CharactersWithSpaces>13839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mihaela.mitescu</dc:creator>
  <cp:lastModifiedBy>Mihaela Mitescu-Manea</cp:lastModifiedBy>
  <cp:revision>4</cp:revision>
  <cp:lastPrinted>2026-02-02T15:10:00Z</cp:lastPrinted>
  <dcterms:created xsi:type="dcterms:W3CDTF">2026-02-02T14:16:00Z</dcterms:created>
  <dcterms:modified xsi:type="dcterms:W3CDTF">2026-02-02T15:10:00Z</dcterms:modified>
</cp:coreProperties>
</file>